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12" w:rsidRDefault="00251912" w:rsidP="00251912">
      <w:pPr>
        <w:spacing w:before="312" w:after="312"/>
        <w:jc w:val="center"/>
      </w:pPr>
    </w:p>
    <w:p w:rsidR="00251912" w:rsidRDefault="00251912" w:rsidP="00251912">
      <w:pPr>
        <w:spacing w:before="312" w:after="312"/>
        <w:jc w:val="center"/>
      </w:pPr>
      <w:r>
        <w:rPr>
          <w:noProof/>
        </w:rPr>
        <w:drawing>
          <wp:anchor distT="0" distB="0" distL="114300" distR="114300" simplePos="0" relativeHeight="251661312" behindDoc="0" locked="0" layoutInCell="1" allowOverlap="1">
            <wp:simplePos x="0" y="0"/>
            <wp:positionH relativeFrom="column">
              <wp:posOffset>1722755</wp:posOffset>
            </wp:positionH>
            <wp:positionV relativeFrom="paragraph">
              <wp:posOffset>76200</wp:posOffset>
            </wp:positionV>
            <wp:extent cx="1619250" cy="1524000"/>
            <wp:effectExtent l="19050" t="0" r="0" b="0"/>
            <wp:wrapSquare wrapText="bothSides"/>
            <wp:docPr id="4" name="Picture 2" descr="检察标记colour11-3-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检察标记colour11-3-1 拷贝"/>
                    <pic:cNvPicPr>
                      <a:picLocks noChangeAspect="1" noChangeArrowheads="1"/>
                    </pic:cNvPicPr>
                  </pic:nvPicPr>
                  <pic:blipFill>
                    <a:blip r:embed="rId7" cstate="print"/>
                    <a:srcRect/>
                    <a:stretch>
                      <a:fillRect/>
                    </a:stretch>
                  </pic:blipFill>
                  <pic:spPr bwMode="auto">
                    <a:xfrm>
                      <a:off x="0" y="0"/>
                      <a:ext cx="1619250" cy="1524000"/>
                    </a:xfrm>
                    <a:prstGeom prst="rect">
                      <a:avLst/>
                    </a:prstGeom>
                    <a:noFill/>
                    <a:ln w="9525">
                      <a:noFill/>
                      <a:miter lim="800000"/>
                      <a:headEnd/>
                      <a:tailEnd/>
                    </a:ln>
                  </pic:spPr>
                </pic:pic>
              </a:graphicData>
            </a:graphic>
          </wp:anchor>
        </w:drawing>
      </w: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09562B" w:rsidP="00251912">
      <w:pPr>
        <w:spacing w:before="312" w:after="312"/>
        <w:rPr>
          <w:rFonts w:ascii="宋体" w:hAnsi="宋体"/>
          <w:sz w:val="44"/>
          <w:szCs w:val="44"/>
        </w:rPr>
      </w:pPr>
      <w:r>
        <w:rPr>
          <w:rFonts w:ascii="宋体" w:hAnsi="宋体"/>
          <w:sz w:val="44"/>
          <w:szCs w:val="44"/>
        </w:rPr>
        <w:pict>
          <v:rect id="Rectangle 3" o:spid="_x0000_s1026" style="position:absolute;margin-left:-89.1pt;margin-top:40.65pt;width:597pt;height:97.5pt;z-index:251660288" fillcolor="#93f" strokecolor="#93f">
            <v:textbox style="mso-next-textbox:#Rectangle 3">
              <w:txbxContent>
                <w:p w:rsidR="00251912" w:rsidRPr="007D11FE" w:rsidRDefault="00251912" w:rsidP="00251912">
                  <w:pPr>
                    <w:spacing w:before="312" w:after="312" w:line="1260" w:lineRule="exact"/>
                    <w:jc w:val="center"/>
                    <w:rPr>
                      <w:rFonts w:ascii="方正小标宋简体" w:eastAsia="方正小标宋简体" w:hAnsi="宋体"/>
                      <w:color w:val="FFFFFF"/>
                      <w:spacing w:val="146"/>
                      <w:sz w:val="84"/>
                      <w:szCs w:val="84"/>
                    </w:rPr>
                  </w:pPr>
                  <w:r w:rsidRPr="007D11FE">
                    <w:rPr>
                      <w:rFonts w:ascii="方正小标宋简体" w:eastAsia="方正小标宋简体" w:hAnsi="宋体" w:hint="eastAsia"/>
                      <w:color w:val="FFFFFF"/>
                      <w:sz w:val="84"/>
                      <w:szCs w:val="84"/>
                    </w:rPr>
                    <w:t>201</w:t>
                  </w:r>
                  <w:r>
                    <w:rPr>
                      <w:rFonts w:ascii="方正小标宋简体" w:eastAsia="方正小标宋简体" w:hAnsi="宋体" w:hint="eastAsia"/>
                      <w:color w:val="FFFFFF"/>
                      <w:sz w:val="84"/>
                      <w:szCs w:val="84"/>
                    </w:rPr>
                    <w:t>8</w:t>
                  </w:r>
                  <w:r w:rsidRPr="007D11FE">
                    <w:rPr>
                      <w:rFonts w:ascii="方正小标宋简体" w:eastAsia="方正小标宋简体" w:hAnsi="宋体" w:hint="eastAsia"/>
                      <w:color w:val="FFFFFF"/>
                      <w:sz w:val="84"/>
                      <w:szCs w:val="84"/>
                    </w:rPr>
                    <w:t>年生态环境检察白皮书</w:t>
                  </w:r>
                </w:p>
              </w:txbxContent>
            </v:textbox>
          </v:rect>
        </w:pict>
      </w: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251912" w:rsidRDefault="00251912" w:rsidP="00251912">
      <w:pPr>
        <w:spacing w:before="312" w:after="312"/>
        <w:rPr>
          <w:rFonts w:ascii="宋体" w:hAnsi="宋体"/>
          <w:sz w:val="44"/>
          <w:szCs w:val="44"/>
        </w:rPr>
      </w:pPr>
    </w:p>
    <w:p w:rsidR="00D777FB" w:rsidRDefault="00D777FB" w:rsidP="00D777FB">
      <w:pPr>
        <w:spacing w:before="312" w:after="312" w:line="360" w:lineRule="auto"/>
        <w:jc w:val="center"/>
        <w:rPr>
          <w:rFonts w:ascii="方正小标宋简体" w:eastAsia="方正小标宋简体" w:hAnsi="宋体"/>
          <w:spacing w:val="20"/>
          <w:sz w:val="36"/>
          <w:szCs w:val="36"/>
        </w:rPr>
      </w:pPr>
    </w:p>
    <w:p w:rsidR="00251912" w:rsidRPr="00D777FB" w:rsidRDefault="00251912" w:rsidP="00D777FB">
      <w:pPr>
        <w:spacing w:before="312" w:after="312" w:line="360" w:lineRule="auto"/>
        <w:jc w:val="center"/>
        <w:rPr>
          <w:rFonts w:ascii="方正小标宋简体" w:eastAsia="方正小标宋简体" w:hAnsi="宋体"/>
          <w:spacing w:val="20"/>
          <w:sz w:val="36"/>
          <w:szCs w:val="36"/>
        </w:rPr>
      </w:pPr>
      <w:r w:rsidRPr="003203A7">
        <w:rPr>
          <w:rFonts w:ascii="方正小标宋简体" w:eastAsia="方正小标宋简体" w:hAnsi="宋体" w:hint="eastAsia"/>
          <w:spacing w:val="20"/>
          <w:sz w:val="36"/>
          <w:szCs w:val="36"/>
        </w:rPr>
        <w:t>衢州市人民检察院</w:t>
      </w:r>
    </w:p>
    <w:p w:rsidR="00251912" w:rsidRDefault="00251912" w:rsidP="00251912">
      <w:pPr>
        <w:jc w:val="center"/>
        <w:rPr>
          <w:rFonts w:ascii="宋体" w:hAnsi="宋体"/>
          <w:sz w:val="44"/>
          <w:szCs w:val="44"/>
        </w:rPr>
      </w:pPr>
    </w:p>
    <w:p w:rsidR="00251912" w:rsidRDefault="00251912" w:rsidP="00251912">
      <w:pPr>
        <w:spacing w:after="0" w:line="560" w:lineRule="exact"/>
        <w:ind w:firstLineChars="200" w:firstLine="883"/>
        <w:rPr>
          <w:rFonts w:asciiTheme="majorEastAsia" w:eastAsiaTheme="majorEastAsia" w:hAnsiTheme="majorEastAsia"/>
          <w:b/>
          <w:sz w:val="44"/>
          <w:szCs w:val="44"/>
        </w:rPr>
      </w:pPr>
    </w:p>
    <w:p w:rsidR="00483C33" w:rsidRPr="00DD26E0" w:rsidRDefault="00DD26E0" w:rsidP="00251912">
      <w:pPr>
        <w:spacing w:after="0" w:line="560" w:lineRule="exact"/>
        <w:ind w:firstLineChars="200" w:firstLine="640"/>
        <w:rPr>
          <w:rFonts w:ascii="仿宋" w:eastAsia="仿宋" w:hAnsi="仿宋"/>
          <w:sz w:val="32"/>
          <w:szCs w:val="32"/>
        </w:rPr>
      </w:pPr>
      <w:r>
        <w:rPr>
          <w:rFonts w:ascii="仿宋" w:eastAsia="仿宋" w:hAnsi="仿宋" w:hint="eastAsia"/>
          <w:sz w:val="32"/>
          <w:szCs w:val="32"/>
        </w:rPr>
        <w:t>2018年</w:t>
      </w:r>
      <w:r w:rsidRPr="00DD26E0">
        <w:rPr>
          <w:rFonts w:ascii="仿宋" w:eastAsia="仿宋" w:hAnsi="仿宋" w:hint="eastAsia"/>
          <w:sz w:val="32"/>
          <w:szCs w:val="32"/>
        </w:rPr>
        <w:t>,</w:t>
      </w:r>
      <w:r>
        <w:rPr>
          <w:rFonts w:ascii="仿宋" w:eastAsia="仿宋" w:hAnsi="仿宋" w:hint="eastAsia"/>
          <w:sz w:val="32"/>
          <w:szCs w:val="32"/>
        </w:rPr>
        <w:t>全</w:t>
      </w:r>
      <w:r w:rsidRPr="00DD26E0">
        <w:rPr>
          <w:rFonts w:ascii="仿宋" w:eastAsia="仿宋" w:hAnsi="仿宋" w:hint="eastAsia"/>
          <w:sz w:val="32"/>
          <w:szCs w:val="32"/>
        </w:rPr>
        <w:t>市检察</w:t>
      </w:r>
      <w:r>
        <w:rPr>
          <w:rFonts w:ascii="仿宋" w:eastAsia="仿宋" w:hAnsi="仿宋" w:hint="eastAsia"/>
          <w:sz w:val="32"/>
          <w:szCs w:val="32"/>
        </w:rPr>
        <w:t>机关</w:t>
      </w:r>
      <w:r w:rsidR="00D35894">
        <w:rPr>
          <w:rFonts w:ascii="仿宋" w:eastAsia="仿宋" w:hAnsi="仿宋" w:hint="eastAsia"/>
          <w:sz w:val="32"/>
          <w:szCs w:val="32"/>
        </w:rPr>
        <w:t>深入贯彻落实习近平生态文明思想，牢固树立“绿水青山就是金山银山”理念，围绕创建</w:t>
      </w:r>
      <w:r w:rsidR="00D35894" w:rsidRPr="00DD26E0">
        <w:rPr>
          <w:rFonts w:ascii="仿宋" w:eastAsia="仿宋" w:hAnsi="仿宋" w:hint="eastAsia"/>
          <w:sz w:val="32"/>
          <w:szCs w:val="32"/>
        </w:rPr>
        <w:t>“活力新衢州、美丽大花园”目标</w:t>
      </w:r>
      <w:r w:rsidR="00D35894">
        <w:rPr>
          <w:rFonts w:ascii="仿宋" w:eastAsia="仿宋" w:hAnsi="仿宋" w:hint="eastAsia"/>
          <w:sz w:val="32"/>
          <w:szCs w:val="32"/>
        </w:rPr>
        <w:t>，</w:t>
      </w:r>
      <w:r w:rsidRPr="00DD26E0">
        <w:rPr>
          <w:rFonts w:ascii="仿宋" w:eastAsia="仿宋" w:hAnsi="仿宋" w:hint="eastAsia"/>
          <w:sz w:val="32"/>
          <w:szCs w:val="32"/>
        </w:rPr>
        <w:t>聚焦法律监督主责主业,严厉打击破坏</w:t>
      </w:r>
      <w:r w:rsidR="00D35894">
        <w:rPr>
          <w:rFonts w:ascii="仿宋" w:eastAsia="仿宋" w:hAnsi="仿宋" w:hint="eastAsia"/>
          <w:sz w:val="32"/>
          <w:szCs w:val="32"/>
        </w:rPr>
        <w:t>生态</w:t>
      </w:r>
      <w:r w:rsidRPr="00DD26E0">
        <w:rPr>
          <w:rFonts w:ascii="仿宋" w:eastAsia="仿宋" w:hAnsi="仿宋" w:hint="eastAsia"/>
          <w:sz w:val="32"/>
          <w:szCs w:val="32"/>
        </w:rPr>
        <w:t>环境违法犯罪，扎实开展生态环境公益诉讼，</w:t>
      </w:r>
      <w:r w:rsidR="00D35894">
        <w:rPr>
          <w:rFonts w:ascii="仿宋" w:eastAsia="仿宋" w:hAnsi="仿宋" w:hint="eastAsia"/>
          <w:sz w:val="32"/>
          <w:szCs w:val="32"/>
        </w:rPr>
        <w:t>积极探索</w:t>
      </w:r>
      <w:r w:rsidRPr="00DD26E0">
        <w:rPr>
          <w:rFonts w:ascii="仿宋" w:eastAsia="仿宋" w:hAnsi="仿宋" w:hint="eastAsia"/>
          <w:sz w:val="32"/>
          <w:szCs w:val="32"/>
        </w:rPr>
        <w:t>“网格+检察”工作机制，加强生态环境</w:t>
      </w:r>
      <w:r w:rsidR="00D35894">
        <w:rPr>
          <w:rFonts w:ascii="仿宋" w:eastAsia="仿宋" w:hAnsi="仿宋" w:hint="eastAsia"/>
          <w:sz w:val="32"/>
          <w:szCs w:val="32"/>
        </w:rPr>
        <w:t>资源</w:t>
      </w:r>
      <w:r w:rsidRPr="00DD26E0">
        <w:rPr>
          <w:rFonts w:ascii="仿宋" w:eastAsia="仿宋" w:hAnsi="仿宋" w:hint="eastAsia"/>
          <w:sz w:val="32"/>
          <w:szCs w:val="32"/>
        </w:rPr>
        <w:t>司法保护，</w:t>
      </w:r>
      <w:r w:rsidR="00D35894" w:rsidRPr="00DD26E0">
        <w:rPr>
          <w:rFonts w:ascii="仿宋" w:eastAsia="仿宋" w:hAnsi="仿宋" w:hint="eastAsia"/>
          <w:sz w:val="32"/>
          <w:szCs w:val="32"/>
        </w:rPr>
        <w:t>为美丽浙江建设增绿护蓝。</w:t>
      </w:r>
    </w:p>
    <w:p w:rsidR="00EA757E" w:rsidRPr="00F37F6A" w:rsidRDefault="00EA757E" w:rsidP="00912CA8">
      <w:pPr>
        <w:spacing w:after="0" w:line="560" w:lineRule="exact"/>
        <w:ind w:firstLineChars="200" w:firstLine="640"/>
        <w:rPr>
          <w:rFonts w:ascii="方正黑体" w:eastAsia="方正黑体" w:hAnsi="仿宋"/>
          <w:sz w:val="32"/>
          <w:szCs w:val="32"/>
        </w:rPr>
      </w:pPr>
      <w:r w:rsidRPr="00F37F6A">
        <w:rPr>
          <w:rFonts w:ascii="方正黑体" w:eastAsia="方正黑体" w:hAnsi="仿宋" w:hint="eastAsia"/>
          <w:sz w:val="32"/>
          <w:szCs w:val="32"/>
        </w:rPr>
        <w:t>一、</w:t>
      </w:r>
      <w:r>
        <w:rPr>
          <w:rFonts w:ascii="方正黑体" w:eastAsia="方正黑体" w:hAnsi="仿宋" w:hint="eastAsia"/>
          <w:sz w:val="32"/>
          <w:szCs w:val="32"/>
        </w:rPr>
        <w:t>我</w:t>
      </w:r>
      <w:r w:rsidRPr="00F37F6A">
        <w:rPr>
          <w:rFonts w:ascii="方正黑体" w:eastAsia="方正黑体" w:hAnsi="仿宋" w:hint="eastAsia"/>
          <w:sz w:val="32"/>
          <w:szCs w:val="32"/>
        </w:rPr>
        <w:t>市生态环境</w:t>
      </w:r>
      <w:r>
        <w:rPr>
          <w:rFonts w:ascii="方正黑体" w:eastAsia="方正黑体" w:hAnsi="仿宋" w:hint="eastAsia"/>
          <w:sz w:val="32"/>
          <w:szCs w:val="32"/>
        </w:rPr>
        <w:t>资源犯罪的基本情况</w:t>
      </w:r>
    </w:p>
    <w:p w:rsidR="00332962" w:rsidRPr="009D363B" w:rsidRDefault="00332962" w:rsidP="009D363B">
      <w:pPr>
        <w:spacing w:after="0" w:line="560" w:lineRule="exact"/>
        <w:ind w:firstLineChars="200" w:firstLine="643"/>
        <w:rPr>
          <w:rFonts w:ascii="方正楷体" w:eastAsia="方正楷体" w:hAnsi="仿宋"/>
          <w:b/>
          <w:sz w:val="32"/>
          <w:szCs w:val="32"/>
        </w:rPr>
      </w:pPr>
      <w:r w:rsidRPr="009D363B">
        <w:rPr>
          <w:rFonts w:ascii="方正楷体" w:eastAsia="方正楷体" w:hAnsi="仿宋" w:hint="eastAsia"/>
          <w:b/>
          <w:sz w:val="32"/>
          <w:szCs w:val="32"/>
        </w:rPr>
        <w:t>（一）案件数量增长趋势明显，打击犯罪力度</w:t>
      </w:r>
      <w:r w:rsidR="001818CA" w:rsidRPr="009D363B">
        <w:rPr>
          <w:rFonts w:ascii="方正楷体" w:eastAsia="方正楷体" w:hAnsi="仿宋" w:hint="eastAsia"/>
          <w:b/>
          <w:sz w:val="32"/>
          <w:szCs w:val="32"/>
        </w:rPr>
        <w:t>持续</w:t>
      </w:r>
      <w:r w:rsidRPr="009D363B">
        <w:rPr>
          <w:rFonts w:ascii="方正楷体" w:eastAsia="方正楷体" w:hAnsi="仿宋" w:hint="eastAsia"/>
          <w:b/>
          <w:sz w:val="32"/>
          <w:szCs w:val="32"/>
        </w:rPr>
        <w:t>加大</w:t>
      </w:r>
    </w:p>
    <w:p w:rsidR="00332962" w:rsidRPr="00332962" w:rsidRDefault="00332962" w:rsidP="00912CA8">
      <w:pPr>
        <w:spacing w:after="0" w:line="560" w:lineRule="exact"/>
        <w:ind w:firstLineChars="200" w:firstLine="640"/>
        <w:rPr>
          <w:rFonts w:ascii="仿宋" w:eastAsia="仿宋" w:hAnsi="仿宋"/>
          <w:sz w:val="32"/>
          <w:szCs w:val="32"/>
        </w:rPr>
      </w:pPr>
      <w:r w:rsidRPr="00332962">
        <w:rPr>
          <w:rFonts w:ascii="仿宋" w:eastAsia="仿宋" w:hAnsi="仿宋" w:hint="eastAsia"/>
          <w:sz w:val="32"/>
          <w:szCs w:val="32"/>
        </w:rPr>
        <w:t>2018</w:t>
      </w:r>
      <w:r w:rsidR="00267684">
        <w:rPr>
          <w:rFonts w:ascii="仿宋" w:eastAsia="仿宋" w:hAnsi="仿宋" w:hint="eastAsia"/>
          <w:sz w:val="32"/>
          <w:szCs w:val="32"/>
        </w:rPr>
        <w:t>年，我市共受理批准逮捕环境资源</w:t>
      </w:r>
      <w:r w:rsidRPr="00332962">
        <w:rPr>
          <w:rFonts w:ascii="仿宋" w:eastAsia="仿宋" w:hAnsi="仿宋" w:hint="eastAsia"/>
          <w:sz w:val="32"/>
          <w:szCs w:val="32"/>
        </w:rPr>
        <w:t>犯罪案件22人，批准逮捕19人，受理</w:t>
      </w:r>
      <w:r w:rsidR="00832842">
        <w:rPr>
          <w:rFonts w:ascii="仿宋" w:eastAsia="仿宋" w:hAnsi="仿宋" w:hint="eastAsia"/>
          <w:sz w:val="32"/>
          <w:szCs w:val="32"/>
        </w:rPr>
        <w:t>人</w:t>
      </w:r>
      <w:r w:rsidRPr="00332962">
        <w:rPr>
          <w:rFonts w:ascii="仿宋" w:eastAsia="仿宋" w:hAnsi="仿宋" w:hint="eastAsia"/>
          <w:sz w:val="32"/>
          <w:szCs w:val="32"/>
        </w:rPr>
        <w:t>数和批捕</w:t>
      </w:r>
      <w:r w:rsidR="00832842">
        <w:rPr>
          <w:rFonts w:ascii="仿宋" w:eastAsia="仿宋" w:hAnsi="仿宋" w:hint="eastAsia"/>
          <w:sz w:val="32"/>
          <w:szCs w:val="32"/>
        </w:rPr>
        <w:t>人</w:t>
      </w:r>
      <w:r w:rsidRPr="00332962">
        <w:rPr>
          <w:rFonts w:ascii="仿宋" w:eastAsia="仿宋" w:hAnsi="仿宋" w:hint="eastAsia"/>
          <w:sz w:val="32"/>
          <w:szCs w:val="32"/>
        </w:rPr>
        <w:t>数同比</w:t>
      </w:r>
      <w:r w:rsidR="002A5DAA">
        <w:rPr>
          <w:rFonts w:ascii="仿宋" w:eastAsia="仿宋" w:hAnsi="仿宋" w:hint="eastAsia"/>
          <w:sz w:val="32"/>
          <w:szCs w:val="32"/>
        </w:rPr>
        <w:t>分别</w:t>
      </w:r>
      <w:r w:rsidRPr="00332962">
        <w:rPr>
          <w:rFonts w:ascii="仿宋" w:eastAsia="仿宋" w:hAnsi="仿宋" w:hint="eastAsia"/>
          <w:sz w:val="32"/>
          <w:szCs w:val="32"/>
        </w:rPr>
        <w:t>上升69.2%、46.2%</w:t>
      </w:r>
      <w:r w:rsidR="00267684">
        <w:rPr>
          <w:rFonts w:ascii="仿宋" w:eastAsia="仿宋" w:hAnsi="仿宋" w:hint="eastAsia"/>
          <w:sz w:val="32"/>
          <w:szCs w:val="32"/>
        </w:rPr>
        <w:t>；受理审查起诉环境资源</w:t>
      </w:r>
      <w:r w:rsidRPr="00332962">
        <w:rPr>
          <w:rFonts w:ascii="仿宋" w:eastAsia="仿宋" w:hAnsi="仿宋" w:hint="eastAsia"/>
          <w:sz w:val="32"/>
          <w:szCs w:val="32"/>
        </w:rPr>
        <w:t>犯罪案件180人，提起</w:t>
      </w:r>
      <w:r w:rsidR="002A5DAA">
        <w:rPr>
          <w:rFonts w:ascii="仿宋" w:eastAsia="仿宋" w:hAnsi="仿宋" w:hint="eastAsia"/>
          <w:sz w:val="32"/>
          <w:szCs w:val="32"/>
        </w:rPr>
        <w:t>公</w:t>
      </w:r>
      <w:r w:rsidRPr="00332962">
        <w:rPr>
          <w:rFonts w:ascii="仿宋" w:eastAsia="仿宋" w:hAnsi="仿宋" w:hint="eastAsia"/>
          <w:sz w:val="32"/>
          <w:szCs w:val="32"/>
        </w:rPr>
        <w:t>诉124人，受理</w:t>
      </w:r>
      <w:r w:rsidR="002A5DAA">
        <w:rPr>
          <w:rFonts w:ascii="仿宋" w:eastAsia="仿宋" w:hAnsi="仿宋" w:hint="eastAsia"/>
          <w:sz w:val="32"/>
          <w:szCs w:val="32"/>
        </w:rPr>
        <w:t>人</w:t>
      </w:r>
      <w:r w:rsidRPr="00332962">
        <w:rPr>
          <w:rFonts w:ascii="仿宋" w:eastAsia="仿宋" w:hAnsi="仿宋" w:hint="eastAsia"/>
          <w:sz w:val="32"/>
          <w:szCs w:val="32"/>
        </w:rPr>
        <w:t>数和起诉</w:t>
      </w:r>
      <w:r w:rsidR="002A5DAA">
        <w:rPr>
          <w:rFonts w:ascii="仿宋" w:eastAsia="仿宋" w:hAnsi="仿宋" w:hint="eastAsia"/>
          <w:sz w:val="32"/>
          <w:szCs w:val="32"/>
        </w:rPr>
        <w:t>人</w:t>
      </w:r>
      <w:r w:rsidRPr="00332962">
        <w:rPr>
          <w:rFonts w:ascii="仿宋" w:eastAsia="仿宋" w:hAnsi="仿宋" w:hint="eastAsia"/>
          <w:sz w:val="32"/>
          <w:szCs w:val="32"/>
        </w:rPr>
        <w:t>数同比</w:t>
      </w:r>
      <w:r w:rsidR="002A5DAA">
        <w:rPr>
          <w:rFonts w:ascii="仿宋" w:eastAsia="仿宋" w:hAnsi="仿宋" w:hint="eastAsia"/>
          <w:sz w:val="32"/>
          <w:szCs w:val="32"/>
        </w:rPr>
        <w:t>分别</w:t>
      </w:r>
      <w:r w:rsidRPr="00332962">
        <w:rPr>
          <w:rFonts w:ascii="仿宋" w:eastAsia="仿宋" w:hAnsi="仿宋" w:hint="eastAsia"/>
          <w:sz w:val="32"/>
          <w:szCs w:val="32"/>
        </w:rPr>
        <w:t>上升57.9%、72.2%。（见表一）</w:t>
      </w:r>
    </w:p>
    <w:p w:rsidR="002A5DAA" w:rsidRPr="00912CA8" w:rsidRDefault="002A5DAA" w:rsidP="002A5DAA">
      <w:pPr>
        <w:spacing w:line="560" w:lineRule="exact"/>
        <w:ind w:firstLineChars="200" w:firstLine="640"/>
        <w:rPr>
          <w:rFonts w:ascii="仿宋" w:eastAsia="仿宋" w:hAnsi="仿宋" w:cs="仿宋_GB2312"/>
          <w:sz w:val="32"/>
          <w:szCs w:val="32"/>
        </w:rPr>
      </w:pPr>
      <w:r w:rsidRPr="00912CA8">
        <w:rPr>
          <w:rFonts w:ascii="仿宋" w:eastAsia="仿宋" w:hAnsi="仿宋" w:cs="仿宋_GB2312" w:hint="eastAsia"/>
          <w:sz w:val="32"/>
          <w:szCs w:val="32"/>
        </w:rPr>
        <w:t>办理破坏环境资源犯罪专项立案监督案件39件51人，件数和人数同比</w:t>
      </w:r>
      <w:r>
        <w:rPr>
          <w:rFonts w:ascii="仿宋" w:eastAsia="仿宋" w:hAnsi="仿宋" w:cs="仿宋_GB2312" w:hint="eastAsia"/>
          <w:sz w:val="32"/>
          <w:szCs w:val="32"/>
        </w:rPr>
        <w:t>分别</w:t>
      </w:r>
      <w:r w:rsidRPr="00912CA8">
        <w:rPr>
          <w:rFonts w:ascii="仿宋" w:eastAsia="仿宋" w:hAnsi="仿宋" w:cs="仿宋_GB2312" w:hint="eastAsia"/>
          <w:sz w:val="32"/>
          <w:szCs w:val="32"/>
        </w:rPr>
        <w:t>上升</w:t>
      </w:r>
      <w:r w:rsidRPr="00912CA8">
        <w:rPr>
          <w:rFonts w:ascii="仿宋" w:eastAsia="仿宋" w:hAnsi="仿宋" w:hint="eastAsia"/>
          <w:sz w:val="32"/>
          <w:szCs w:val="32"/>
        </w:rPr>
        <w:t>116.7%、112.9%。其中，</w:t>
      </w:r>
      <w:r w:rsidRPr="00912CA8">
        <w:rPr>
          <w:rFonts w:ascii="仿宋" w:eastAsia="仿宋" w:hAnsi="仿宋" w:cs="仿宋_GB2312" w:hint="eastAsia"/>
          <w:sz w:val="32"/>
          <w:szCs w:val="32"/>
        </w:rPr>
        <w:t>监督行政机关移送涉嫌犯罪案件17件27人，监督公安机关立案22件24人。（见表二）</w:t>
      </w:r>
    </w:p>
    <w:p w:rsidR="001040F9" w:rsidRDefault="001040F9" w:rsidP="00332962">
      <w:pPr>
        <w:rPr>
          <w:rFonts w:ascii="黑体" w:eastAsia="黑体" w:hAnsiTheme="minorEastAsia" w:cs="仿宋_GB2312"/>
          <w:sz w:val="28"/>
          <w:szCs w:val="28"/>
        </w:rPr>
      </w:pPr>
    </w:p>
    <w:p w:rsidR="001040F9" w:rsidRDefault="001040F9" w:rsidP="00332962">
      <w:pPr>
        <w:rPr>
          <w:rFonts w:ascii="黑体" w:eastAsia="黑体" w:hAnsiTheme="minorEastAsia" w:cs="仿宋_GB2312"/>
          <w:sz w:val="28"/>
          <w:szCs w:val="28"/>
        </w:rPr>
      </w:pPr>
    </w:p>
    <w:p w:rsidR="001040F9" w:rsidRDefault="001040F9" w:rsidP="00332962">
      <w:pPr>
        <w:rPr>
          <w:rFonts w:ascii="黑体" w:eastAsia="黑体" w:hAnsiTheme="minorEastAsia" w:cs="仿宋_GB2312"/>
          <w:sz w:val="28"/>
          <w:szCs w:val="28"/>
        </w:rPr>
      </w:pPr>
    </w:p>
    <w:p w:rsidR="001040F9" w:rsidRDefault="001040F9" w:rsidP="00332962">
      <w:pPr>
        <w:rPr>
          <w:rFonts w:ascii="黑体" w:eastAsia="黑体" w:hAnsiTheme="minorEastAsia" w:cs="仿宋_GB2312"/>
          <w:sz w:val="28"/>
          <w:szCs w:val="28"/>
        </w:rPr>
      </w:pPr>
    </w:p>
    <w:p w:rsidR="001040F9" w:rsidRDefault="001040F9" w:rsidP="00332962">
      <w:pPr>
        <w:rPr>
          <w:rFonts w:ascii="黑体" w:eastAsia="黑体" w:hAnsiTheme="minorEastAsia" w:cs="仿宋_GB2312"/>
          <w:sz w:val="28"/>
          <w:szCs w:val="28"/>
        </w:rPr>
      </w:pPr>
    </w:p>
    <w:p w:rsidR="001040F9" w:rsidRDefault="001040F9" w:rsidP="00332962">
      <w:pPr>
        <w:rPr>
          <w:rFonts w:ascii="黑体" w:eastAsia="黑体" w:hAnsiTheme="minorEastAsia" w:cs="仿宋_GB2312"/>
          <w:sz w:val="28"/>
          <w:szCs w:val="28"/>
        </w:rPr>
      </w:pPr>
    </w:p>
    <w:p w:rsidR="00332962" w:rsidRPr="00E01FA7" w:rsidRDefault="00332962" w:rsidP="00332962">
      <w:pPr>
        <w:rPr>
          <w:rFonts w:ascii="黑体" w:eastAsia="黑体" w:hAnsiTheme="minorEastAsia" w:cs="仿宋_GB2312"/>
          <w:sz w:val="28"/>
          <w:szCs w:val="28"/>
        </w:rPr>
      </w:pPr>
      <w:r>
        <w:rPr>
          <w:rFonts w:ascii="黑体" w:eastAsia="黑体" w:hAnsiTheme="minorEastAsia" w:cs="仿宋_GB2312" w:hint="eastAsia"/>
          <w:sz w:val="28"/>
          <w:szCs w:val="28"/>
        </w:rPr>
        <w:lastRenderedPageBreak/>
        <w:t>表</w:t>
      </w:r>
      <w:r w:rsidRPr="00E01FA7">
        <w:rPr>
          <w:rFonts w:ascii="黑体" w:eastAsia="黑体" w:hAnsiTheme="minorEastAsia" w:cs="仿宋_GB2312" w:hint="eastAsia"/>
          <w:sz w:val="28"/>
          <w:szCs w:val="28"/>
        </w:rPr>
        <w:t>一：</w:t>
      </w:r>
      <w:r w:rsidRPr="00E01FA7">
        <w:rPr>
          <w:rFonts w:ascii="黑体" w:eastAsia="黑体" w:hAnsiTheme="minorEastAsia" w:cs="仿宋_GB2312"/>
          <w:sz w:val="28"/>
          <w:szCs w:val="28"/>
        </w:rPr>
        <w:t xml:space="preserve"> </w:t>
      </w:r>
    </w:p>
    <w:p w:rsidR="00332962" w:rsidRDefault="00332962" w:rsidP="00332962">
      <w:pPr>
        <w:rPr>
          <w:rFonts w:ascii="华文仿宋" w:eastAsia="华文仿宋" w:hAnsi="华文仿宋" w:cs="仿宋_GB2312"/>
          <w:sz w:val="30"/>
          <w:szCs w:val="30"/>
        </w:rPr>
      </w:pPr>
      <w:r w:rsidRPr="00941984">
        <w:rPr>
          <w:rFonts w:ascii="华文仿宋" w:eastAsia="华文仿宋" w:hAnsi="华文仿宋" w:cs="仿宋_GB2312"/>
          <w:noProof/>
          <w:sz w:val="30"/>
          <w:szCs w:val="30"/>
        </w:rPr>
        <w:drawing>
          <wp:inline distT="0" distB="0" distL="0" distR="0">
            <wp:extent cx="5095875" cy="301942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2962" w:rsidRDefault="00332962" w:rsidP="00332962">
      <w:pPr>
        <w:rPr>
          <w:rFonts w:ascii="黑体" w:eastAsia="黑体" w:hAnsiTheme="minorEastAsia" w:cs="仿宋_GB2312"/>
          <w:sz w:val="28"/>
          <w:szCs w:val="28"/>
        </w:rPr>
      </w:pPr>
    </w:p>
    <w:p w:rsidR="00332962" w:rsidRDefault="00332962" w:rsidP="00332962">
      <w:pPr>
        <w:rPr>
          <w:rFonts w:ascii="华文仿宋" w:eastAsia="华文仿宋" w:hAnsi="华文仿宋" w:cs="仿宋_GB2312"/>
          <w:sz w:val="32"/>
          <w:szCs w:val="32"/>
        </w:rPr>
      </w:pPr>
      <w:r>
        <w:rPr>
          <w:rFonts w:ascii="黑体" w:eastAsia="黑体" w:hAnsiTheme="minorEastAsia" w:cs="仿宋_GB2312" w:hint="eastAsia"/>
          <w:sz w:val="28"/>
          <w:szCs w:val="28"/>
        </w:rPr>
        <w:t>表二</w:t>
      </w:r>
      <w:r w:rsidRPr="00E01FA7">
        <w:rPr>
          <w:rFonts w:ascii="黑体" w:eastAsia="黑体" w:hAnsiTheme="minorEastAsia" w:cs="仿宋_GB2312" w:hint="eastAsia"/>
          <w:sz w:val="28"/>
          <w:szCs w:val="28"/>
        </w:rPr>
        <w:t>：</w:t>
      </w:r>
      <w:r>
        <w:rPr>
          <w:rFonts w:ascii="华文仿宋" w:eastAsia="华文仿宋" w:hAnsi="华文仿宋" w:cs="仿宋_GB2312" w:hint="eastAsia"/>
          <w:sz w:val="32"/>
          <w:szCs w:val="32"/>
        </w:rPr>
        <w:t xml:space="preserve"> </w:t>
      </w:r>
    </w:p>
    <w:p w:rsidR="00332962" w:rsidRDefault="00332962" w:rsidP="00332962">
      <w:pPr>
        <w:rPr>
          <w:rFonts w:ascii="华文仿宋" w:eastAsia="华文仿宋" w:hAnsi="华文仿宋" w:cs="仿宋_GB2312"/>
          <w:sz w:val="32"/>
          <w:szCs w:val="32"/>
        </w:rPr>
      </w:pPr>
      <w:r w:rsidRPr="00743FD6">
        <w:rPr>
          <w:rFonts w:ascii="华文仿宋" w:eastAsia="华文仿宋" w:hAnsi="华文仿宋" w:cs="仿宋_GB2312"/>
          <w:noProof/>
          <w:sz w:val="32"/>
          <w:szCs w:val="32"/>
        </w:rPr>
        <w:drawing>
          <wp:inline distT="0" distB="0" distL="0" distR="0">
            <wp:extent cx="5276850" cy="2809875"/>
            <wp:effectExtent l="0" t="0" r="0" b="0"/>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2962" w:rsidRPr="00912CA8" w:rsidRDefault="00332962" w:rsidP="00912CA8">
      <w:pPr>
        <w:spacing w:after="0" w:line="560" w:lineRule="exact"/>
        <w:ind w:firstLineChars="200" w:firstLine="640"/>
        <w:rPr>
          <w:rFonts w:ascii="仿宋" w:eastAsia="仿宋" w:hAnsi="仿宋" w:cs="仿宋_GB2312"/>
          <w:sz w:val="32"/>
          <w:szCs w:val="32"/>
        </w:rPr>
      </w:pPr>
      <w:r w:rsidRPr="00912CA8">
        <w:rPr>
          <w:rFonts w:ascii="仿宋" w:eastAsia="仿宋" w:hAnsi="仿宋" w:cs="仿宋_GB2312" w:hint="eastAsia"/>
          <w:sz w:val="32"/>
          <w:szCs w:val="32"/>
        </w:rPr>
        <w:t>批捕、起诉</w:t>
      </w:r>
      <w:r w:rsidR="002A5DAA">
        <w:rPr>
          <w:rFonts w:ascii="仿宋" w:eastAsia="仿宋" w:hAnsi="仿宋" w:cs="仿宋_GB2312" w:hint="eastAsia"/>
          <w:sz w:val="32"/>
          <w:szCs w:val="32"/>
        </w:rPr>
        <w:t>、立案监督</w:t>
      </w:r>
      <w:r w:rsidRPr="00912CA8">
        <w:rPr>
          <w:rFonts w:ascii="仿宋" w:eastAsia="仿宋" w:hAnsi="仿宋" w:cs="仿宋_GB2312" w:hint="eastAsia"/>
          <w:sz w:val="32"/>
          <w:szCs w:val="32"/>
        </w:rPr>
        <w:t>案件数量大幅上升的主要原因有以下几个方面：</w:t>
      </w:r>
      <w:r w:rsidR="000C0EDF">
        <w:rPr>
          <w:rFonts w:ascii="仿宋" w:eastAsia="仿宋" w:hAnsi="仿宋" w:cs="仿宋_GB2312" w:hint="eastAsia"/>
          <w:sz w:val="32"/>
          <w:szCs w:val="32"/>
        </w:rPr>
        <w:t>一是</w:t>
      </w:r>
      <w:r w:rsidR="001818CA">
        <w:rPr>
          <w:rFonts w:ascii="仿宋" w:eastAsia="仿宋" w:hAnsi="仿宋" w:cs="仿宋_GB2312" w:hint="eastAsia"/>
          <w:sz w:val="32"/>
          <w:szCs w:val="32"/>
        </w:rPr>
        <w:t>各级党委政府</w:t>
      </w:r>
      <w:r w:rsidR="002A5DAA">
        <w:rPr>
          <w:rFonts w:ascii="仿宋" w:eastAsia="仿宋" w:hAnsi="仿宋" w:cs="仿宋_GB2312" w:hint="eastAsia"/>
          <w:sz w:val="32"/>
          <w:szCs w:val="32"/>
        </w:rPr>
        <w:t>大力推进</w:t>
      </w:r>
      <w:r w:rsidR="001818CA">
        <w:rPr>
          <w:rFonts w:ascii="仿宋" w:eastAsia="仿宋" w:hAnsi="仿宋" w:cs="仿宋_GB2312" w:hint="eastAsia"/>
          <w:sz w:val="32"/>
          <w:szCs w:val="32"/>
        </w:rPr>
        <w:t>生态文明建设，</w:t>
      </w:r>
      <w:r w:rsidR="002A5DAA">
        <w:rPr>
          <w:rFonts w:ascii="仿宋" w:eastAsia="仿宋" w:hAnsi="仿宋" w:cs="仿宋_GB2312" w:hint="eastAsia"/>
          <w:sz w:val="32"/>
          <w:szCs w:val="32"/>
        </w:rPr>
        <w:t>认真</w:t>
      </w:r>
      <w:r w:rsidR="001818CA">
        <w:rPr>
          <w:rFonts w:ascii="仿宋" w:eastAsia="仿宋" w:hAnsi="仿宋" w:cs="仿宋_GB2312" w:hint="eastAsia"/>
          <w:sz w:val="32"/>
          <w:szCs w:val="32"/>
        </w:rPr>
        <w:t>落实</w:t>
      </w:r>
      <w:r w:rsidR="002A5DAA">
        <w:rPr>
          <w:rFonts w:ascii="仿宋" w:eastAsia="仿宋" w:hAnsi="仿宋" w:cs="仿宋_GB2312" w:hint="eastAsia"/>
          <w:sz w:val="32"/>
          <w:szCs w:val="32"/>
        </w:rPr>
        <w:t>中央</w:t>
      </w:r>
      <w:r w:rsidR="004239EA">
        <w:rPr>
          <w:rFonts w:ascii="仿宋" w:eastAsia="仿宋" w:hAnsi="仿宋" w:cs="仿宋_GB2312" w:hint="eastAsia"/>
          <w:sz w:val="32"/>
          <w:szCs w:val="32"/>
        </w:rPr>
        <w:t>污染防治攻坚战</w:t>
      </w:r>
      <w:r w:rsidRPr="00912CA8">
        <w:rPr>
          <w:rFonts w:ascii="仿宋" w:eastAsia="仿宋" w:hAnsi="仿宋" w:cs="仿宋_GB2312" w:hint="eastAsia"/>
          <w:sz w:val="32"/>
          <w:szCs w:val="32"/>
        </w:rPr>
        <w:t>部署，加强了对污染环境、破坏生态环境违法犯罪行为的打击力度，成效明显。二是随着</w:t>
      </w:r>
      <w:r w:rsidR="00E558B0">
        <w:rPr>
          <w:rFonts w:ascii="仿宋" w:eastAsia="仿宋" w:hAnsi="仿宋" w:cs="仿宋_GB2312" w:hint="eastAsia"/>
          <w:sz w:val="32"/>
          <w:szCs w:val="32"/>
        </w:rPr>
        <w:lastRenderedPageBreak/>
        <w:t>扫黑除恶专项斗争的深入推进，加大了对“村霸”</w:t>
      </w:r>
      <w:r w:rsidRPr="00912CA8">
        <w:rPr>
          <w:rFonts w:ascii="仿宋" w:eastAsia="仿宋" w:hAnsi="仿宋" w:cs="仿宋_GB2312" w:hint="eastAsia"/>
          <w:sz w:val="32"/>
          <w:szCs w:val="32"/>
        </w:rPr>
        <w:t>“砂霸”等黑恶势力犯罪的打击，非法占用农用地、非法采矿案件数量较往年有所增长。三是人民群众生态环境保护意识</w:t>
      </w:r>
      <w:r w:rsidR="002A5DAA">
        <w:rPr>
          <w:rFonts w:ascii="仿宋" w:eastAsia="仿宋" w:hAnsi="仿宋" w:cs="仿宋_GB2312" w:hint="eastAsia"/>
          <w:sz w:val="32"/>
          <w:szCs w:val="32"/>
        </w:rPr>
        <w:t>进一步</w:t>
      </w:r>
      <w:r w:rsidRPr="00912CA8">
        <w:rPr>
          <w:rFonts w:ascii="仿宋" w:eastAsia="仿宋" w:hAnsi="仿宋" w:cs="仿宋_GB2312" w:hint="eastAsia"/>
          <w:sz w:val="32"/>
          <w:szCs w:val="32"/>
        </w:rPr>
        <w:t>增强，对日常生活中破坏生态环境的容忍度也在逐步降低，更多人加入到生态环境保护行列之中，对在日常生活中发现的破坏生态环境行为进行控告、举报，扩大了司法机关的案件线索来源渠道。四是全市检察机关深入开展“破坏环境资源犯罪专项立案监督活动”，加大法律监督力度，与公</w:t>
      </w:r>
      <w:r w:rsidR="004239EA">
        <w:rPr>
          <w:rFonts w:ascii="仿宋" w:eastAsia="仿宋" w:hAnsi="仿宋" w:cs="仿宋_GB2312" w:hint="eastAsia"/>
          <w:sz w:val="32"/>
          <w:szCs w:val="32"/>
        </w:rPr>
        <w:t>安机关、行政执法机关</w:t>
      </w:r>
      <w:r w:rsidR="000D21EB">
        <w:rPr>
          <w:rFonts w:ascii="仿宋" w:eastAsia="仿宋" w:hAnsi="仿宋" w:cs="仿宋_GB2312" w:hint="eastAsia"/>
          <w:sz w:val="32"/>
          <w:szCs w:val="32"/>
        </w:rPr>
        <w:t>共同努力</w:t>
      </w:r>
      <w:r w:rsidR="004239EA">
        <w:rPr>
          <w:rFonts w:ascii="仿宋" w:eastAsia="仿宋" w:hAnsi="仿宋" w:cs="仿宋_GB2312" w:hint="eastAsia"/>
          <w:sz w:val="32"/>
          <w:szCs w:val="32"/>
        </w:rPr>
        <w:t>，办理了一批生态环境类立案监督案件。</w:t>
      </w:r>
      <w:r w:rsidRPr="00912CA8">
        <w:rPr>
          <w:rFonts w:ascii="仿宋" w:eastAsia="仿宋" w:hAnsi="仿宋" w:cs="仿宋_GB2312" w:hint="eastAsia"/>
          <w:sz w:val="32"/>
          <w:szCs w:val="32"/>
        </w:rPr>
        <w:t>2018</w:t>
      </w:r>
      <w:r w:rsidR="00267684">
        <w:rPr>
          <w:rFonts w:ascii="仿宋" w:eastAsia="仿宋" w:hAnsi="仿宋" w:cs="仿宋_GB2312" w:hint="eastAsia"/>
          <w:sz w:val="32"/>
          <w:szCs w:val="32"/>
        </w:rPr>
        <w:t>年，</w:t>
      </w:r>
      <w:r w:rsidRPr="00912CA8">
        <w:rPr>
          <w:rFonts w:ascii="仿宋" w:eastAsia="仿宋" w:hAnsi="仿宋" w:cs="仿宋_GB2312" w:hint="eastAsia"/>
          <w:sz w:val="32"/>
          <w:szCs w:val="32"/>
        </w:rPr>
        <w:t>环境资源</w:t>
      </w:r>
      <w:r w:rsidR="00267684">
        <w:rPr>
          <w:rFonts w:ascii="仿宋" w:eastAsia="仿宋" w:hAnsi="仿宋" w:cs="仿宋_GB2312" w:hint="eastAsia"/>
          <w:sz w:val="32"/>
          <w:szCs w:val="32"/>
        </w:rPr>
        <w:t>犯罪</w:t>
      </w:r>
      <w:r w:rsidR="000D21EB">
        <w:rPr>
          <w:rFonts w:ascii="仿宋" w:eastAsia="仿宋" w:hAnsi="仿宋" w:cs="仿宋_GB2312" w:hint="eastAsia"/>
          <w:sz w:val="32"/>
          <w:szCs w:val="32"/>
        </w:rPr>
        <w:t>刑事案件</w:t>
      </w:r>
      <w:r w:rsidRPr="00912CA8">
        <w:rPr>
          <w:rFonts w:ascii="仿宋" w:eastAsia="仿宋" w:hAnsi="仿宋" w:cs="仿宋_GB2312" w:hint="eastAsia"/>
          <w:sz w:val="32"/>
          <w:szCs w:val="32"/>
        </w:rPr>
        <w:t>共判决103人，其中立案监督案件判决34人，占比达33%。这些因素都在一定程度上推动了2018年</w:t>
      </w:r>
      <w:r w:rsidR="00267684" w:rsidRPr="00912CA8">
        <w:rPr>
          <w:rFonts w:ascii="仿宋" w:eastAsia="仿宋" w:hAnsi="仿宋" w:cs="仿宋_GB2312" w:hint="eastAsia"/>
          <w:sz w:val="32"/>
          <w:szCs w:val="32"/>
        </w:rPr>
        <w:t>环境资源</w:t>
      </w:r>
      <w:r w:rsidR="00267684">
        <w:rPr>
          <w:rFonts w:ascii="仿宋" w:eastAsia="仿宋" w:hAnsi="仿宋" w:cs="仿宋_GB2312" w:hint="eastAsia"/>
          <w:sz w:val="32"/>
          <w:szCs w:val="32"/>
        </w:rPr>
        <w:t>犯罪</w:t>
      </w:r>
      <w:r w:rsidRPr="00912CA8">
        <w:rPr>
          <w:rFonts w:ascii="仿宋" w:eastAsia="仿宋" w:hAnsi="仿宋" w:cs="仿宋_GB2312" w:hint="eastAsia"/>
          <w:sz w:val="32"/>
          <w:szCs w:val="32"/>
        </w:rPr>
        <w:t>案件办案数量的增长。</w:t>
      </w:r>
    </w:p>
    <w:p w:rsidR="00332962" w:rsidRPr="006F59F7" w:rsidRDefault="00332962" w:rsidP="00912CA8">
      <w:pPr>
        <w:spacing w:after="0" w:line="560" w:lineRule="exact"/>
        <w:ind w:firstLineChars="200" w:firstLine="643"/>
        <w:rPr>
          <w:rFonts w:ascii="华文仿宋" w:eastAsia="华文仿宋" w:hAnsi="华文仿宋" w:cs="黑体"/>
          <w:bCs/>
          <w:sz w:val="32"/>
          <w:szCs w:val="32"/>
        </w:rPr>
      </w:pPr>
      <w:r>
        <w:rPr>
          <w:rFonts w:ascii="方正楷体" w:eastAsia="方正楷体" w:hAnsi="华文仿宋" w:cs="黑体" w:hint="eastAsia"/>
          <w:b/>
          <w:bCs/>
          <w:sz w:val="32"/>
          <w:szCs w:val="32"/>
        </w:rPr>
        <w:t>（二）犯罪</w:t>
      </w:r>
      <w:r w:rsidR="000D21EB">
        <w:rPr>
          <w:rFonts w:ascii="方正楷体" w:eastAsia="方正楷体" w:hAnsi="华文仿宋" w:cs="黑体" w:hint="eastAsia"/>
          <w:b/>
          <w:bCs/>
          <w:sz w:val="32"/>
          <w:szCs w:val="32"/>
        </w:rPr>
        <w:t>领域</w:t>
      </w:r>
      <w:r>
        <w:rPr>
          <w:rFonts w:ascii="方正楷体" w:eastAsia="方正楷体" w:hAnsi="华文仿宋" w:cs="黑体" w:hint="eastAsia"/>
          <w:b/>
          <w:bCs/>
          <w:sz w:val="32"/>
          <w:szCs w:val="32"/>
        </w:rPr>
        <w:t>相对集中</w:t>
      </w:r>
      <w:r w:rsidR="00CA627D">
        <w:rPr>
          <w:rFonts w:ascii="方正楷体" w:eastAsia="方正楷体" w:hAnsi="华文仿宋" w:cs="黑体" w:hint="eastAsia"/>
          <w:b/>
          <w:bCs/>
          <w:sz w:val="32"/>
          <w:szCs w:val="32"/>
        </w:rPr>
        <w:t>，</w:t>
      </w:r>
      <w:r w:rsidR="000D21EB">
        <w:rPr>
          <w:rFonts w:ascii="方正楷体" w:eastAsia="方正楷体" w:hAnsi="华文仿宋" w:cs="黑体" w:hint="eastAsia"/>
          <w:b/>
          <w:bCs/>
          <w:sz w:val="32"/>
          <w:szCs w:val="32"/>
        </w:rPr>
        <w:t>涉案</w:t>
      </w:r>
      <w:r w:rsidR="00CA627D">
        <w:rPr>
          <w:rFonts w:ascii="方正楷体" w:eastAsia="方正楷体" w:hAnsi="华文仿宋" w:cs="黑体" w:hint="eastAsia"/>
          <w:b/>
          <w:bCs/>
          <w:sz w:val="32"/>
          <w:szCs w:val="32"/>
        </w:rPr>
        <w:t>罪名有所增加</w:t>
      </w:r>
    </w:p>
    <w:p w:rsidR="00332962" w:rsidRPr="00E55041" w:rsidRDefault="00332962" w:rsidP="00912CA8">
      <w:pPr>
        <w:spacing w:after="0" w:line="560" w:lineRule="exact"/>
        <w:ind w:firstLineChars="200" w:firstLine="640"/>
        <w:rPr>
          <w:rFonts w:ascii="华文仿宋" w:eastAsia="华文仿宋" w:hAnsi="华文仿宋" w:cs="仿宋_GB2312"/>
          <w:sz w:val="32"/>
          <w:szCs w:val="32"/>
        </w:rPr>
      </w:pPr>
      <w:r w:rsidRPr="00EF54F2">
        <w:rPr>
          <w:rFonts w:ascii="华文仿宋" w:eastAsia="华文仿宋" w:hAnsi="华文仿宋" w:cs="仿宋_GB2312" w:hint="eastAsia"/>
          <w:sz w:val="32"/>
          <w:szCs w:val="32"/>
        </w:rPr>
        <w:t>201</w:t>
      </w:r>
      <w:r>
        <w:rPr>
          <w:rFonts w:ascii="华文仿宋" w:eastAsia="华文仿宋" w:hAnsi="华文仿宋" w:cs="仿宋_GB2312" w:hint="eastAsia"/>
          <w:sz w:val="32"/>
          <w:szCs w:val="32"/>
        </w:rPr>
        <w:t>8</w:t>
      </w:r>
      <w:r w:rsidRPr="00EF54F2">
        <w:rPr>
          <w:rFonts w:ascii="华文仿宋" w:eastAsia="华文仿宋" w:hAnsi="华文仿宋" w:cs="仿宋_GB2312" w:hint="eastAsia"/>
          <w:sz w:val="32"/>
          <w:szCs w:val="32"/>
        </w:rPr>
        <w:t>年</w:t>
      </w:r>
      <w:r w:rsidR="000D21EB">
        <w:rPr>
          <w:rFonts w:ascii="华文仿宋" w:eastAsia="华文仿宋" w:hAnsi="华文仿宋" w:cs="仿宋_GB2312" w:hint="eastAsia"/>
          <w:sz w:val="32"/>
          <w:szCs w:val="32"/>
        </w:rPr>
        <w:t>，</w:t>
      </w:r>
      <w:r w:rsidR="00D57ABB" w:rsidRPr="00912CA8">
        <w:rPr>
          <w:rFonts w:ascii="仿宋" w:eastAsia="仿宋" w:hAnsi="仿宋" w:cs="仿宋_GB2312" w:hint="eastAsia"/>
          <w:sz w:val="32"/>
          <w:szCs w:val="32"/>
        </w:rPr>
        <w:t>环境资源</w:t>
      </w:r>
      <w:r w:rsidR="00D57ABB">
        <w:rPr>
          <w:rFonts w:ascii="仿宋" w:eastAsia="仿宋" w:hAnsi="仿宋" w:cs="仿宋_GB2312" w:hint="eastAsia"/>
          <w:sz w:val="32"/>
          <w:szCs w:val="32"/>
        </w:rPr>
        <w:t>犯罪</w:t>
      </w:r>
      <w:r w:rsidRPr="00EF54F2">
        <w:rPr>
          <w:rFonts w:ascii="华文仿宋" w:eastAsia="华文仿宋" w:hAnsi="华文仿宋" w:cs="仿宋_GB2312" w:hint="eastAsia"/>
          <w:sz w:val="32"/>
          <w:szCs w:val="32"/>
        </w:rPr>
        <w:t>案件中</w:t>
      </w:r>
      <w:r>
        <w:rPr>
          <w:rFonts w:ascii="华文仿宋" w:eastAsia="华文仿宋" w:hAnsi="华文仿宋" w:cs="仿宋_GB2312" w:hint="eastAsia"/>
          <w:sz w:val="32"/>
          <w:szCs w:val="32"/>
        </w:rPr>
        <w:t>非法捕捞水产品</w:t>
      </w:r>
      <w:r w:rsidR="000D21EB">
        <w:rPr>
          <w:rFonts w:ascii="华文仿宋" w:eastAsia="华文仿宋" w:hAnsi="华文仿宋" w:cs="仿宋_GB2312" w:hint="eastAsia"/>
          <w:sz w:val="32"/>
          <w:szCs w:val="32"/>
        </w:rPr>
        <w:t>犯罪</w:t>
      </w:r>
      <w:r>
        <w:rPr>
          <w:rFonts w:ascii="华文仿宋" w:eastAsia="华文仿宋" w:hAnsi="华文仿宋" w:cs="仿宋_GB2312" w:hint="eastAsia"/>
          <w:sz w:val="32"/>
          <w:szCs w:val="32"/>
        </w:rPr>
        <w:t>，</w:t>
      </w:r>
      <w:r w:rsidRPr="00EF54F2">
        <w:rPr>
          <w:rFonts w:ascii="华文仿宋" w:eastAsia="华文仿宋" w:hAnsi="华文仿宋" w:cs="仿宋_GB2312" w:hint="eastAsia"/>
          <w:sz w:val="32"/>
          <w:szCs w:val="32"/>
        </w:rPr>
        <w:t>盗伐、滥伐林木</w:t>
      </w:r>
      <w:r w:rsidR="000D21EB">
        <w:rPr>
          <w:rFonts w:ascii="华文仿宋" w:eastAsia="华文仿宋" w:hAnsi="华文仿宋" w:cs="仿宋_GB2312" w:hint="eastAsia"/>
          <w:sz w:val="32"/>
          <w:szCs w:val="32"/>
        </w:rPr>
        <w:t>、</w:t>
      </w:r>
      <w:r w:rsidRPr="00EF54F2">
        <w:rPr>
          <w:rFonts w:ascii="华文仿宋" w:eastAsia="华文仿宋" w:hAnsi="华文仿宋" w:cs="仿宋_GB2312" w:hint="eastAsia"/>
          <w:sz w:val="32"/>
          <w:szCs w:val="32"/>
        </w:rPr>
        <w:t>非法</w:t>
      </w:r>
      <w:r>
        <w:rPr>
          <w:rFonts w:ascii="华文仿宋" w:eastAsia="华文仿宋" w:hAnsi="华文仿宋" w:cs="仿宋_GB2312" w:hint="eastAsia"/>
          <w:sz w:val="32"/>
          <w:szCs w:val="32"/>
        </w:rPr>
        <w:t>采伐国家重点保护植物</w:t>
      </w:r>
      <w:r w:rsidRPr="00EF54F2">
        <w:rPr>
          <w:rFonts w:ascii="华文仿宋" w:eastAsia="华文仿宋" w:hAnsi="华文仿宋" w:cs="仿宋_GB2312" w:hint="eastAsia"/>
          <w:sz w:val="32"/>
          <w:szCs w:val="32"/>
        </w:rPr>
        <w:t>等涉林犯罪</w:t>
      </w:r>
      <w:r w:rsidR="000D21EB">
        <w:rPr>
          <w:rFonts w:ascii="华文仿宋" w:eastAsia="华文仿宋" w:hAnsi="华文仿宋" w:cs="仿宋_GB2312" w:hint="eastAsia"/>
          <w:sz w:val="32"/>
          <w:szCs w:val="32"/>
        </w:rPr>
        <w:t>，</w:t>
      </w:r>
      <w:r w:rsidRPr="00EF54F2">
        <w:rPr>
          <w:rFonts w:ascii="华文仿宋" w:eastAsia="华文仿宋" w:hAnsi="华文仿宋" w:cs="仿宋_GB2312" w:hint="eastAsia"/>
          <w:sz w:val="32"/>
          <w:szCs w:val="32"/>
        </w:rPr>
        <w:t>仍占大多数；污染环境</w:t>
      </w:r>
      <w:r>
        <w:rPr>
          <w:rFonts w:ascii="华文仿宋" w:eastAsia="华文仿宋" w:hAnsi="华文仿宋" w:cs="仿宋_GB2312" w:hint="eastAsia"/>
          <w:sz w:val="32"/>
          <w:szCs w:val="32"/>
        </w:rPr>
        <w:t>案件受富阳造纸废渣污染</w:t>
      </w:r>
      <w:r w:rsidR="000D21EB">
        <w:rPr>
          <w:rFonts w:ascii="华文仿宋" w:eastAsia="华文仿宋" w:hAnsi="华文仿宋" w:cs="仿宋_GB2312" w:hint="eastAsia"/>
          <w:sz w:val="32"/>
          <w:szCs w:val="32"/>
        </w:rPr>
        <w:t>环境</w:t>
      </w:r>
      <w:r>
        <w:rPr>
          <w:rFonts w:ascii="华文仿宋" w:eastAsia="华文仿宋" w:hAnsi="华文仿宋" w:cs="仿宋_GB2312" w:hint="eastAsia"/>
          <w:sz w:val="32"/>
          <w:szCs w:val="32"/>
        </w:rPr>
        <w:t>系列立案监督案</w:t>
      </w:r>
      <w:r w:rsidRPr="00EF54F2">
        <w:rPr>
          <w:rFonts w:ascii="华文仿宋" w:eastAsia="华文仿宋" w:hAnsi="华文仿宋" w:cs="仿宋_GB2312" w:hint="eastAsia"/>
          <w:sz w:val="32"/>
          <w:szCs w:val="32"/>
        </w:rPr>
        <w:t>等</w:t>
      </w:r>
      <w:r>
        <w:rPr>
          <w:rFonts w:ascii="华文仿宋" w:eastAsia="华文仿宋" w:hAnsi="华文仿宋" w:cs="仿宋_GB2312" w:hint="eastAsia"/>
          <w:sz w:val="32"/>
          <w:szCs w:val="32"/>
        </w:rPr>
        <w:t>因素影响，增幅较为明显。非法猎捕、收购、出售珍贵、濒危野生动物、非法狩猎等涉野生动物</w:t>
      </w:r>
      <w:r w:rsidR="000D21EB">
        <w:rPr>
          <w:rFonts w:ascii="华文仿宋" w:eastAsia="华文仿宋" w:hAnsi="华文仿宋" w:cs="仿宋_GB2312" w:hint="eastAsia"/>
          <w:sz w:val="32"/>
          <w:szCs w:val="32"/>
        </w:rPr>
        <w:t>犯罪</w:t>
      </w:r>
      <w:r>
        <w:rPr>
          <w:rFonts w:ascii="华文仿宋" w:eastAsia="华文仿宋" w:hAnsi="华文仿宋" w:cs="仿宋_GB2312" w:hint="eastAsia"/>
          <w:sz w:val="32"/>
          <w:szCs w:val="32"/>
        </w:rPr>
        <w:t>有所抬头，需要多加关注</w:t>
      </w:r>
      <w:r w:rsidR="000D21EB" w:rsidRPr="003021F0">
        <w:rPr>
          <w:rFonts w:ascii="华文仿宋" w:eastAsia="华文仿宋" w:hAnsi="华文仿宋" w:cs="仿宋_GB2312" w:hint="eastAsia"/>
          <w:sz w:val="32"/>
          <w:szCs w:val="32"/>
        </w:rPr>
        <w:t>（见表</w:t>
      </w:r>
      <w:r w:rsidR="000D21EB">
        <w:rPr>
          <w:rFonts w:ascii="华文仿宋" w:eastAsia="华文仿宋" w:hAnsi="华文仿宋" w:cs="仿宋_GB2312" w:hint="eastAsia"/>
          <w:sz w:val="32"/>
          <w:szCs w:val="32"/>
        </w:rPr>
        <w:t>三</w:t>
      </w:r>
      <w:r w:rsidR="000D21EB" w:rsidRPr="003021F0">
        <w:rPr>
          <w:rFonts w:ascii="华文仿宋" w:eastAsia="华文仿宋" w:hAnsi="华文仿宋" w:cs="仿宋_GB2312" w:hint="eastAsia"/>
          <w:sz w:val="32"/>
          <w:szCs w:val="32"/>
        </w:rPr>
        <w:t>）</w:t>
      </w:r>
      <w:r>
        <w:rPr>
          <w:rFonts w:ascii="华文仿宋" w:eastAsia="华文仿宋" w:hAnsi="华文仿宋" w:cs="仿宋_GB2312" w:hint="eastAsia"/>
          <w:sz w:val="32"/>
          <w:szCs w:val="32"/>
        </w:rPr>
        <w:t>。</w:t>
      </w:r>
      <w:r w:rsidRPr="00EF54F2">
        <w:rPr>
          <w:rFonts w:ascii="华文仿宋" w:eastAsia="华文仿宋" w:hAnsi="华文仿宋" w:cs="仿宋_GB2312" w:hint="eastAsia"/>
          <w:sz w:val="32"/>
          <w:szCs w:val="32"/>
        </w:rPr>
        <w:t>相当数量的案件不只触犯一个罪名，呈现牵连</w:t>
      </w:r>
      <w:r>
        <w:rPr>
          <w:rFonts w:ascii="华文仿宋" w:eastAsia="华文仿宋" w:hAnsi="华文仿宋" w:cs="仿宋_GB2312" w:hint="eastAsia"/>
          <w:sz w:val="32"/>
          <w:szCs w:val="32"/>
        </w:rPr>
        <w:t>其他犯罪</w:t>
      </w:r>
      <w:r w:rsidRPr="00EF54F2">
        <w:rPr>
          <w:rFonts w:ascii="华文仿宋" w:eastAsia="华文仿宋" w:hAnsi="华文仿宋" w:cs="仿宋_GB2312" w:hint="eastAsia"/>
          <w:sz w:val="32"/>
          <w:szCs w:val="32"/>
        </w:rPr>
        <w:t>、衍生下游犯罪</w:t>
      </w:r>
      <w:r>
        <w:rPr>
          <w:rFonts w:ascii="华文仿宋" w:eastAsia="华文仿宋" w:hAnsi="华文仿宋" w:cs="仿宋_GB2312" w:hint="eastAsia"/>
          <w:sz w:val="32"/>
          <w:szCs w:val="32"/>
        </w:rPr>
        <w:t>的</w:t>
      </w:r>
      <w:r w:rsidRPr="00EF54F2">
        <w:rPr>
          <w:rFonts w:ascii="华文仿宋" w:eastAsia="华文仿宋" w:hAnsi="华文仿宋" w:cs="仿宋_GB2312" w:hint="eastAsia"/>
          <w:sz w:val="32"/>
          <w:szCs w:val="32"/>
        </w:rPr>
        <w:t>特点。如</w:t>
      </w:r>
      <w:r>
        <w:rPr>
          <w:rFonts w:ascii="华文仿宋" w:eastAsia="华文仿宋" w:hAnsi="华文仿宋" w:cs="仿宋_GB2312" w:hint="eastAsia"/>
          <w:sz w:val="32"/>
          <w:szCs w:val="32"/>
        </w:rPr>
        <w:t>非法猎捕珍贵、濒危野生动物、非法狩猎等涉野生动物</w:t>
      </w:r>
      <w:r w:rsidRPr="00EF54F2">
        <w:rPr>
          <w:rFonts w:ascii="华文仿宋" w:eastAsia="华文仿宋" w:hAnsi="华文仿宋" w:cs="仿宋_GB2312" w:hint="eastAsia"/>
          <w:sz w:val="32"/>
          <w:szCs w:val="32"/>
        </w:rPr>
        <w:t>犯罪引发非法收购、运输、加工、出售犯罪；</w:t>
      </w:r>
      <w:r w:rsidR="000D21EB" w:rsidRPr="00EF54F2">
        <w:rPr>
          <w:rFonts w:ascii="华文仿宋" w:eastAsia="华文仿宋" w:hAnsi="华文仿宋" w:cs="仿宋_GB2312" w:hint="eastAsia"/>
          <w:sz w:val="32"/>
          <w:szCs w:val="32"/>
        </w:rPr>
        <w:t>盗伐、滥伐林木犯罪牵连非法收购、运输行为</w:t>
      </w:r>
      <w:r w:rsidR="000D21EB">
        <w:rPr>
          <w:rFonts w:ascii="华文仿宋" w:eastAsia="华文仿宋" w:hAnsi="华文仿宋" w:cs="仿宋_GB2312" w:hint="eastAsia"/>
          <w:sz w:val="32"/>
          <w:szCs w:val="32"/>
        </w:rPr>
        <w:t>犯罪</w:t>
      </w:r>
      <w:r w:rsidR="000D21EB" w:rsidRPr="00EF54F2">
        <w:rPr>
          <w:rFonts w:ascii="华文仿宋" w:eastAsia="华文仿宋" w:hAnsi="华文仿宋" w:cs="仿宋_GB2312" w:hint="eastAsia"/>
          <w:sz w:val="32"/>
          <w:szCs w:val="32"/>
        </w:rPr>
        <w:t>；</w:t>
      </w:r>
      <w:r w:rsidRPr="00EF54F2">
        <w:rPr>
          <w:rFonts w:ascii="华文仿宋" w:eastAsia="华文仿宋" w:hAnsi="华文仿宋" w:cs="仿宋_GB2312" w:hint="eastAsia"/>
          <w:sz w:val="32"/>
          <w:szCs w:val="32"/>
        </w:rPr>
        <w:t>非法采矿犯罪伴生</w:t>
      </w:r>
      <w:r>
        <w:rPr>
          <w:rFonts w:ascii="华文仿宋" w:eastAsia="华文仿宋" w:hAnsi="华文仿宋" w:cs="仿宋_GB2312" w:hint="eastAsia"/>
          <w:sz w:val="32"/>
          <w:szCs w:val="32"/>
        </w:rPr>
        <w:t>提供虚假证明文件犯罪、出具证明文件重大失实犯罪</w:t>
      </w:r>
      <w:r w:rsidR="00E613FD">
        <w:rPr>
          <w:rFonts w:ascii="华文仿宋" w:eastAsia="华文仿宋" w:hAnsi="华文仿宋" w:cs="仿宋_GB2312" w:hint="eastAsia"/>
          <w:sz w:val="32"/>
          <w:szCs w:val="32"/>
        </w:rPr>
        <w:t>等</w:t>
      </w:r>
      <w:r w:rsidR="005900B8">
        <w:rPr>
          <w:rFonts w:ascii="华文仿宋" w:eastAsia="华文仿宋" w:hAnsi="华文仿宋" w:cs="仿宋_GB2312" w:hint="eastAsia"/>
          <w:sz w:val="32"/>
          <w:szCs w:val="32"/>
        </w:rPr>
        <w:t>等，</w:t>
      </w:r>
      <w:r w:rsidR="00E613FD">
        <w:rPr>
          <w:rFonts w:ascii="华文仿宋" w:eastAsia="华文仿宋" w:hAnsi="华文仿宋" w:cs="仿宋_GB2312" w:hint="eastAsia"/>
          <w:sz w:val="32"/>
          <w:szCs w:val="32"/>
        </w:rPr>
        <w:t>个别</w:t>
      </w:r>
      <w:r w:rsidRPr="00EF54F2">
        <w:rPr>
          <w:rFonts w:ascii="华文仿宋" w:eastAsia="华文仿宋" w:hAnsi="华文仿宋" w:cs="仿宋_GB2312" w:hint="eastAsia"/>
          <w:sz w:val="32"/>
          <w:szCs w:val="32"/>
        </w:rPr>
        <w:t>地方甚至</w:t>
      </w:r>
      <w:r>
        <w:rPr>
          <w:rFonts w:ascii="华文仿宋" w:eastAsia="华文仿宋" w:hAnsi="华文仿宋" w:cs="仿宋_GB2312" w:hint="eastAsia"/>
          <w:sz w:val="32"/>
          <w:szCs w:val="32"/>
        </w:rPr>
        <w:t>滋</w:t>
      </w:r>
      <w:r>
        <w:rPr>
          <w:rFonts w:ascii="华文仿宋" w:eastAsia="华文仿宋" w:hAnsi="华文仿宋" w:cs="仿宋_GB2312" w:hint="eastAsia"/>
          <w:sz w:val="32"/>
          <w:szCs w:val="32"/>
        </w:rPr>
        <w:lastRenderedPageBreak/>
        <w:t>生以</w:t>
      </w:r>
      <w:r w:rsidRPr="00EF54F2">
        <w:rPr>
          <w:rFonts w:ascii="华文仿宋" w:eastAsia="华文仿宋" w:hAnsi="华文仿宋" w:cs="仿宋_GB2312" w:hint="eastAsia"/>
          <w:sz w:val="32"/>
          <w:szCs w:val="32"/>
        </w:rPr>
        <w:t>非法采矿</w:t>
      </w:r>
      <w:r>
        <w:rPr>
          <w:rFonts w:ascii="华文仿宋" w:eastAsia="华文仿宋" w:hAnsi="华文仿宋" w:cs="仿宋_GB2312" w:hint="eastAsia"/>
          <w:sz w:val="32"/>
          <w:szCs w:val="32"/>
        </w:rPr>
        <w:t>、非法占</w:t>
      </w:r>
      <w:r w:rsidR="005900B8">
        <w:rPr>
          <w:rFonts w:ascii="华文仿宋" w:eastAsia="华文仿宋" w:hAnsi="华文仿宋" w:cs="仿宋_GB2312" w:hint="eastAsia"/>
          <w:sz w:val="32"/>
          <w:szCs w:val="32"/>
        </w:rPr>
        <w:t>用农用</w:t>
      </w:r>
      <w:r>
        <w:rPr>
          <w:rFonts w:ascii="华文仿宋" w:eastAsia="华文仿宋" w:hAnsi="华文仿宋" w:cs="仿宋_GB2312" w:hint="eastAsia"/>
          <w:sz w:val="32"/>
          <w:szCs w:val="32"/>
        </w:rPr>
        <w:t>地</w:t>
      </w:r>
      <w:r w:rsidR="005900B8">
        <w:rPr>
          <w:rFonts w:ascii="华文仿宋" w:eastAsia="华文仿宋" w:hAnsi="华文仿宋" w:cs="仿宋_GB2312" w:hint="eastAsia"/>
          <w:sz w:val="32"/>
          <w:szCs w:val="32"/>
        </w:rPr>
        <w:t>采砂</w:t>
      </w:r>
      <w:r>
        <w:rPr>
          <w:rFonts w:ascii="华文仿宋" w:eastAsia="华文仿宋" w:hAnsi="华文仿宋" w:cs="仿宋_GB2312" w:hint="eastAsia"/>
          <w:sz w:val="32"/>
          <w:szCs w:val="32"/>
        </w:rPr>
        <w:t>为</w:t>
      </w:r>
      <w:r w:rsidR="005900B8">
        <w:rPr>
          <w:rFonts w:ascii="华文仿宋" w:eastAsia="华文仿宋" w:hAnsi="华文仿宋" w:cs="仿宋_GB2312" w:hint="eastAsia"/>
          <w:sz w:val="32"/>
          <w:szCs w:val="32"/>
        </w:rPr>
        <w:t>主要手段获取经济利益的</w:t>
      </w:r>
      <w:r>
        <w:rPr>
          <w:rFonts w:ascii="华文仿宋" w:eastAsia="华文仿宋" w:hAnsi="华文仿宋" w:cs="仿宋_GB2312" w:hint="eastAsia"/>
          <w:sz w:val="32"/>
          <w:szCs w:val="32"/>
        </w:rPr>
        <w:t>黑</w:t>
      </w:r>
      <w:r w:rsidRPr="00EF54F2">
        <w:rPr>
          <w:rFonts w:ascii="华文仿宋" w:eastAsia="华文仿宋" w:hAnsi="华文仿宋" w:cs="仿宋_GB2312" w:hint="eastAsia"/>
          <w:sz w:val="32"/>
          <w:szCs w:val="32"/>
        </w:rPr>
        <w:t>恶</w:t>
      </w:r>
      <w:r>
        <w:rPr>
          <w:rFonts w:ascii="华文仿宋" w:eastAsia="华文仿宋" w:hAnsi="华文仿宋" w:cs="仿宋_GB2312" w:hint="eastAsia"/>
          <w:sz w:val="32"/>
          <w:szCs w:val="32"/>
        </w:rPr>
        <w:t>势力</w:t>
      </w:r>
      <w:r w:rsidRPr="00EF54F2">
        <w:rPr>
          <w:rFonts w:ascii="华文仿宋" w:eastAsia="华文仿宋" w:hAnsi="华文仿宋" w:cs="仿宋_GB2312" w:hint="eastAsia"/>
          <w:sz w:val="32"/>
          <w:szCs w:val="32"/>
        </w:rPr>
        <w:t>。</w:t>
      </w:r>
    </w:p>
    <w:p w:rsidR="00332962" w:rsidRDefault="00332962" w:rsidP="00912CA8">
      <w:pPr>
        <w:spacing w:line="560" w:lineRule="exact"/>
        <w:rPr>
          <w:rFonts w:ascii="黑体" w:eastAsia="黑体" w:hAnsi="华文仿宋" w:cs="仿宋_GB2312"/>
          <w:sz w:val="28"/>
          <w:szCs w:val="28"/>
        </w:rPr>
      </w:pPr>
    </w:p>
    <w:p w:rsidR="00332962" w:rsidRDefault="00332962" w:rsidP="00912CA8">
      <w:pPr>
        <w:spacing w:line="560" w:lineRule="exact"/>
        <w:rPr>
          <w:rFonts w:ascii="黑体" w:eastAsia="黑体" w:hAnsi="华文仿宋" w:cs="仿宋_GB2312"/>
          <w:sz w:val="28"/>
          <w:szCs w:val="28"/>
        </w:rPr>
      </w:pPr>
      <w:r w:rsidRPr="00E01FA7">
        <w:rPr>
          <w:rFonts w:ascii="黑体" w:eastAsia="黑体" w:hAnsi="华文仿宋" w:cs="仿宋_GB2312" w:hint="eastAsia"/>
          <w:sz w:val="28"/>
          <w:szCs w:val="28"/>
        </w:rPr>
        <w:t>表</w:t>
      </w:r>
      <w:r>
        <w:rPr>
          <w:rFonts w:ascii="黑体" w:eastAsia="黑体" w:hAnsi="华文仿宋" w:cs="仿宋_GB2312" w:hint="eastAsia"/>
          <w:sz w:val="28"/>
          <w:szCs w:val="28"/>
        </w:rPr>
        <w:t>三</w:t>
      </w:r>
      <w:r w:rsidRPr="00E01FA7">
        <w:rPr>
          <w:rFonts w:ascii="黑体" w:eastAsia="黑体" w:hAnsi="华文仿宋" w:cs="仿宋_GB2312" w:hint="eastAsia"/>
          <w:sz w:val="28"/>
          <w:szCs w:val="28"/>
        </w:rPr>
        <w:t>：</w:t>
      </w:r>
    </w:p>
    <w:p w:rsidR="00332962" w:rsidRDefault="00332962" w:rsidP="00332962">
      <w:pPr>
        <w:rPr>
          <w:rFonts w:ascii="黑体" w:eastAsia="黑体" w:hAnsi="华文仿宋" w:cs="仿宋_GB2312"/>
          <w:sz w:val="28"/>
          <w:szCs w:val="28"/>
        </w:rPr>
      </w:pPr>
      <w:r w:rsidRPr="00ED169C">
        <w:rPr>
          <w:rFonts w:ascii="黑体" w:eastAsia="黑体" w:hAnsi="华文仿宋" w:cs="仿宋_GB2312"/>
          <w:noProof/>
          <w:sz w:val="28"/>
          <w:szCs w:val="28"/>
        </w:rPr>
        <w:drawing>
          <wp:inline distT="0" distB="0" distL="0" distR="0">
            <wp:extent cx="5381625" cy="34290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2962" w:rsidRDefault="00332962" w:rsidP="00832842">
      <w:pPr>
        <w:spacing w:after="0" w:line="560" w:lineRule="exact"/>
        <w:ind w:firstLineChars="200" w:firstLine="643"/>
        <w:rPr>
          <w:rFonts w:ascii="方正楷体" w:eastAsia="方正楷体" w:hAnsi="华文仿宋" w:cs="黑体"/>
          <w:b/>
          <w:bCs/>
          <w:sz w:val="32"/>
          <w:szCs w:val="32"/>
        </w:rPr>
      </w:pPr>
      <w:r>
        <w:rPr>
          <w:rFonts w:ascii="方正楷体" w:eastAsia="方正楷体" w:hAnsi="华文仿宋" w:cs="黑体" w:hint="eastAsia"/>
          <w:b/>
          <w:bCs/>
          <w:sz w:val="32"/>
          <w:szCs w:val="32"/>
        </w:rPr>
        <w:t>（</w:t>
      </w:r>
      <w:r w:rsidR="00547076">
        <w:rPr>
          <w:rFonts w:ascii="方正楷体" w:eastAsia="方正楷体" w:hAnsi="华文仿宋" w:cs="黑体" w:hint="eastAsia"/>
          <w:b/>
          <w:bCs/>
          <w:sz w:val="32"/>
          <w:szCs w:val="32"/>
        </w:rPr>
        <w:t>三）刑事附带民事公益诉讼成效明显，成为生态环境检察工作新的增长点</w:t>
      </w:r>
    </w:p>
    <w:p w:rsidR="00332962" w:rsidRPr="00912CA8" w:rsidRDefault="00332962" w:rsidP="00912CA8">
      <w:pPr>
        <w:spacing w:after="0" w:line="560" w:lineRule="exact"/>
        <w:ind w:firstLineChars="200" w:firstLine="640"/>
        <w:rPr>
          <w:rFonts w:ascii="仿宋" w:eastAsia="仿宋" w:hAnsi="仿宋" w:cs="仿宋_GB2312"/>
          <w:sz w:val="32"/>
          <w:szCs w:val="32"/>
        </w:rPr>
      </w:pPr>
      <w:r w:rsidRPr="00912CA8">
        <w:rPr>
          <w:rFonts w:ascii="仿宋" w:eastAsia="仿宋" w:hAnsi="仿宋" w:cs="仿宋_GB2312" w:hint="eastAsia"/>
          <w:sz w:val="32"/>
          <w:szCs w:val="32"/>
        </w:rPr>
        <w:t>2018年，全市检察机关共提起生态环境领域刑事附带民事公益诉讼案件20件，法院已判决16件，全部支持检察院</w:t>
      </w:r>
      <w:r w:rsidR="0023361A">
        <w:rPr>
          <w:rFonts w:ascii="仿宋" w:eastAsia="仿宋" w:hAnsi="仿宋" w:cs="仿宋_GB2312" w:hint="eastAsia"/>
          <w:sz w:val="32"/>
          <w:szCs w:val="32"/>
        </w:rPr>
        <w:t>诉讼</w:t>
      </w:r>
      <w:r w:rsidRPr="00912CA8">
        <w:rPr>
          <w:rFonts w:ascii="仿宋" w:eastAsia="仿宋" w:hAnsi="仿宋" w:cs="仿宋_GB2312" w:hint="eastAsia"/>
          <w:sz w:val="32"/>
          <w:szCs w:val="32"/>
        </w:rPr>
        <w:t>请求，诉讼请求全部实现撤回起诉1件，调解结案1件；相关被告人共赔偿林木、野生动物、渔业等生态资源损失修复费用42.1万余元。提起刑事附带民事公益诉讼</w:t>
      </w:r>
      <w:r w:rsidR="00832842">
        <w:rPr>
          <w:rFonts w:ascii="仿宋" w:eastAsia="仿宋" w:hAnsi="仿宋" w:cs="仿宋_GB2312" w:hint="eastAsia"/>
          <w:sz w:val="32"/>
          <w:szCs w:val="32"/>
        </w:rPr>
        <w:t>类型为</w:t>
      </w:r>
      <w:r w:rsidRPr="00912CA8">
        <w:rPr>
          <w:rFonts w:ascii="仿宋" w:eastAsia="仿宋" w:hAnsi="仿宋" w:cs="仿宋_GB2312" w:hint="eastAsia"/>
          <w:sz w:val="32"/>
          <w:szCs w:val="32"/>
        </w:rPr>
        <w:t>滥伐林木案12件，非法猎捕、杀害珍贵、濒危野生动物案3件，非法狩猎案1件，失火案1件，非法采伐国家重点保护</w:t>
      </w:r>
      <w:r w:rsidRPr="00912CA8">
        <w:rPr>
          <w:rFonts w:ascii="仿宋" w:eastAsia="仿宋" w:hAnsi="仿宋" w:cs="仿宋_GB2312" w:hint="eastAsia"/>
          <w:sz w:val="32"/>
          <w:szCs w:val="32"/>
        </w:rPr>
        <w:lastRenderedPageBreak/>
        <w:t>植物案1件，非法捕捞水产品案1件，寻衅滋事案</w:t>
      </w:r>
      <w:r w:rsidRPr="00912CA8">
        <w:rPr>
          <w:rStyle w:val="a6"/>
          <w:rFonts w:ascii="仿宋" w:eastAsia="仿宋" w:hAnsi="仿宋" w:cs="仿宋_GB2312"/>
          <w:sz w:val="32"/>
          <w:szCs w:val="32"/>
        </w:rPr>
        <w:footnoteReference w:id="2"/>
      </w:r>
      <w:r w:rsidRPr="00912CA8">
        <w:rPr>
          <w:rFonts w:ascii="仿宋" w:eastAsia="仿宋" w:hAnsi="仿宋" w:cs="仿宋_GB2312" w:hint="eastAsia"/>
          <w:sz w:val="32"/>
          <w:szCs w:val="32"/>
        </w:rPr>
        <w:t>1件。（见表六）</w:t>
      </w:r>
    </w:p>
    <w:p w:rsidR="00912CA8" w:rsidRDefault="00912CA8" w:rsidP="00332962">
      <w:pPr>
        <w:ind w:firstLineChars="200" w:firstLine="560"/>
        <w:rPr>
          <w:rFonts w:ascii="黑体" w:eastAsia="黑体" w:hAnsi="黑体" w:cs="仿宋_GB2312"/>
          <w:sz w:val="28"/>
          <w:szCs w:val="28"/>
        </w:rPr>
      </w:pPr>
    </w:p>
    <w:p w:rsidR="00332962" w:rsidRPr="00F9797A" w:rsidRDefault="00332962" w:rsidP="00332962">
      <w:pPr>
        <w:ind w:firstLineChars="200" w:firstLine="560"/>
        <w:rPr>
          <w:rFonts w:ascii="黑体" w:eastAsia="黑体" w:hAnsi="黑体" w:cs="仿宋_GB2312"/>
          <w:sz w:val="28"/>
          <w:szCs w:val="28"/>
        </w:rPr>
      </w:pPr>
      <w:r w:rsidRPr="00F9797A">
        <w:rPr>
          <w:rFonts w:ascii="黑体" w:eastAsia="黑体" w:hAnsi="黑体" w:cs="仿宋_GB2312" w:hint="eastAsia"/>
          <w:sz w:val="28"/>
          <w:szCs w:val="28"/>
        </w:rPr>
        <w:t>表</w:t>
      </w:r>
      <w:r>
        <w:rPr>
          <w:rFonts w:ascii="黑体" w:eastAsia="黑体" w:hAnsi="黑体" w:cs="仿宋_GB2312" w:hint="eastAsia"/>
          <w:sz w:val="28"/>
          <w:szCs w:val="28"/>
        </w:rPr>
        <w:t>六</w:t>
      </w:r>
      <w:r w:rsidRPr="00F9797A">
        <w:rPr>
          <w:rFonts w:ascii="黑体" w:eastAsia="黑体" w:hAnsi="黑体" w:cs="仿宋_GB2312" w:hint="eastAsia"/>
          <w:sz w:val="28"/>
          <w:szCs w:val="28"/>
        </w:rPr>
        <w:t>：</w:t>
      </w:r>
    </w:p>
    <w:p w:rsidR="00332962" w:rsidRPr="00CD2B4C" w:rsidRDefault="00332962" w:rsidP="00332962">
      <w:pPr>
        <w:rPr>
          <w:rFonts w:ascii="华文仿宋" w:eastAsia="华文仿宋" w:hAnsi="华文仿宋" w:cs="仿宋_GB2312"/>
          <w:sz w:val="32"/>
          <w:szCs w:val="32"/>
        </w:rPr>
      </w:pPr>
      <w:r w:rsidRPr="00937DB3">
        <w:rPr>
          <w:rFonts w:ascii="华文仿宋" w:eastAsia="华文仿宋" w:hAnsi="华文仿宋" w:cs="仿宋_GB2312"/>
          <w:noProof/>
          <w:sz w:val="32"/>
          <w:szCs w:val="32"/>
        </w:rPr>
        <w:drawing>
          <wp:inline distT="0" distB="0" distL="0" distR="0">
            <wp:extent cx="6486525" cy="3743325"/>
            <wp:effectExtent l="0" t="0" r="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C33" w:rsidRPr="003935EA" w:rsidRDefault="00EA757E" w:rsidP="00483C33">
      <w:pPr>
        <w:spacing w:after="0" w:line="560" w:lineRule="exact"/>
        <w:ind w:firstLineChars="200" w:firstLine="640"/>
        <w:rPr>
          <w:rFonts w:ascii="方正黑体" w:eastAsia="方正黑体" w:hAnsi="仿宋"/>
          <w:sz w:val="32"/>
          <w:szCs w:val="32"/>
        </w:rPr>
      </w:pPr>
      <w:r w:rsidRPr="003935EA">
        <w:rPr>
          <w:rFonts w:ascii="方正黑体" w:eastAsia="方正黑体" w:hAnsi="仿宋" w:hint="eastAsia"/>
          <w:sz w:val="32"/>
          <w:szCs w:val="32"/>
        </w:rPr>
        <w:t>二</w:t>
      </w:r>
      <w:r w:rsidR="00483C33" w:rsidRPr="003935EA">
        <w:rPr>
          <w:rFonts w:ascii="方正黑体" w:eastAsia="方正黑体" w:hAnsi="仿宋" w:hint="eastAsia"/>
          <w:sz w:val="32"/>
          <w:szCs w:val="32"/>
        </w:rPr>
        <w:t>、</w:t>
      </w:r>
      <w:r w:rsidR="001C042E">
        <w:rPr>
          <w:rFonts w:ascii="方正黑体" w:eastAsia="方正黑体" w:hAnsi="仿宋" w:hint="eastAsia"/>
          <w:sz w:val="32"/>
          <w:szCs w:val="32"/>
        </w:rPr>
        <w:t>我</w:t>
      </w:r>
      <w:r w:rsidR="00483C33" w:rsidRPr="003935EA">
        <w:rPr>
          <w:rFonts w:ascii="方正黑体" w:eastAsia="方正黑体" w:hAnsi="仿宋" w:hint="eastAsia"/>
          <w:sz w:val="32"/>
          <w:szCs w:val="32"/>
        </w:rPr>
        <w:t>市生态环境检察工作的主要举措</w:t>
      </w:r>
    </w:p>
    <w:p w:rsidR="00C21F12" w:rsidRPr="003935EA" w:rsidRDefault="00B403D1"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（一）</w:t>
      </w:r>
      <w:r w:rsidR="00C21F12" w:rsidRPr="009D363B">
        <w:rPr>
          <w:rFonts w:ascii="方正楷体" w:eastAsia="方正楷体" w:hAnsi="楷体" w:hint="eastAsia"/>
          <w:b/>
          <w:sz w:val="32"/>
          <w:szCs w:val="32"/>
        </w:rPr>
        <w:t>依法打击</w:t>
      </w:r>
      <w:r w:rsidR="000F5890" w:rsidRPr="009D363B">
        <w:rPr>
          <w:rFonts w:ascii="方正楷体" w:eastAsia="方正楷体" w:hAnsi="楷体" w:hint="eastAsia"/>
          <w:b/>
          <w:sz w:val="32"/>
          <w:szCs w:val="32"/>
        </w:rPr>
        <w:t>破坏环境资源</w:t>
      </w:r>
      <w:r w:rsidR="00C21F12" w:rsidRPr="009D363B">
        <w:rPr>
          <w:rFonts w:ascii="方正楷体" w:eastAsia="方正楷体" w:hAnsi="楷体" w:hint="eastAsia"/>
          <w:b/>
          <w:sz w:val="32"/>
          <w:szCs w:val="32"/>
        </w:rPr>
        <w:t>犯罪</w:t>
      </w:r>
      <w:r w:rsidR="002969D8">
        <w:rPr>
          <w:rFonts w:ascii="仿宋" w:eastAsia="仿宋" w:hAnsi="仿宋" w:hint="eastAsia"/>
          <w:sz w:val="32"/>
          <w:szCs w:val="32"/>
        </w:rPr>
        <w:t>。</w:t>
      </w:r>
      <w:r w:rsidRPr="003935EA">
        <w:rPr>
          <w:rFonts w:ascii="仿宋" w:eastAsia="仿宋" w:hAnsi="仿宋" w:hint="eastAsia"/>
          <w:sz w:val="32"/>
          <w:szCs w:val="32"/>
        </w:rPr>
        <w:t>认真履行批捕、起诉职能，聚焦社会关切，突出办案重点，严厉打击破坏森林、野生动物、矿产、土地等自然资源和污染水体、土壤、空气等环境要素的犯罪行为。对社会影响大、群众反映强烈的严重破坏生态环境资源犯罪，加强案件指导督办，依法逮捕起诉，强化法律威慑力。</w:t>
      </w:r>
      <w:r w:rsidR="004300E1">
        <w:rPr>
          <w:rFonts w:ascii="仿宋" w:eastAsia="仿宋" w:hAnsi="仿宋" w:hint="eastAsia"/>
          <w:sz w:val="32"/>
          <w:szCs w:val="32"/>
        </w:rPr>
        <w:t>柯城区检察院办理的</w:t>
      </w:r>
      <w:r w:rsidR="004300E1" w:rsidRPr="004300E1">
        <w:rPr>
          <w:rFonts w:ascii="仿宋" w:eastAsia="仿宋" w:hAnsi="仿宋" w:hint="eastAsia"/>
          <w:sz w:val="32"/>
          <w:szCs w:val="32"/>
        </w:rPr>
        <w:t>李</w:t>
      </w:r>
      <w:r w:rsidR="000C0EDF">
        <w:rPr>
          <w:rFonts w:ascii="仿宋" w:eastAsia="仿宋" w:hAnsi="仿宋" w:hint="eastAsia"/>
          <w:sz w:val="32"/>
          <w:szCs w:val="32"/>
        </w:rPr>
        <w:t>振超</w:t>
      </w:r>
      <w:r w:rsidR="004300E1" w:rsidRPr="004300E1">
        <w:rPr>
          <w:rFonts w:ascii="仿宋" w:eastAsia="仿宋" w:hAnsi="仿宋" w:hint="eastAsia"/>
          <w:sz w:val="32"/>
          <w:szCs w:val="32"/>
        </w:rPr>
        <w:t>寻衅滋事</w:t>
      </w:r>
      <w:r w:rsidR="004300E1">
        <w:rPr>
          <w:rFonts w:ascii="仿宋" w:eastAsia="仿宋" w:hAnsi="仿宋" w:hint="eastAsia"/>
          <w:sz w:val="32"/>
          <w:szCs w:val="32"/>
        </w:rPr>
        <w:t>、</w:t>
      </w:r>
      <w:r w:rsidR="00FA075D">
        <w:rPr>
          <w:rFonts w:ascii="仿宋" w:eastAsia="仿宋" w:hAnsi="仿宋" w:hint="eastAsia"/>
          <w:sz w:val="32"/>
          <w:szCs w:val="32"/>
        </w:rPr>
        <w:t>醉酒</w:t>
      </w:r>
      <w:r w:rsidR="004300E1">
        <w:rPr>
          <w:rFonts w:ascii="仿宋" w:eastAsia="仿宋" w:hAnsi="仿宋" w:hint="eastAsia"/>
          <w:sz w:val="32"/>
          <w:szCs w:val="32"/>
        </w:rPr>
        <w:t>驾车损毁西区大草原案件，</w:t>
      </w:r>
      <w:r w:rsidR="0074481F">
        <w:rPr>
          <w:rFonts w:ascii="仿宋" w:eastAsia="仿宋" w:hAnsi="仿宋" w:hint="eastAsia"/>
          <w:sz w:val="32"/>
          <w:szCs w:val="32"/>
        </w:rPr>
        <w:t>案发时</w:t>
      </w:r>
      <w:r w:rsidR="000C0EDF">
        <w:rPr>
          <w:rFonts w:ascii="仿宋" w:eastAsia="仿宋" w:hAnsi="仿宋" w:hint="eastAsia"/>
          <w:sz w:val="32"/>
          <w:szCs w:val="32"/>
        </w:rPr>
        <w:t>舆论高度</w:t>
      </w:r>
      <w:r w:rsidR="004300E1">
        <w:rPr>
          <w:rFonts w:ascii="仿宋" w:eastAsia="仿宋" w:hAnsi="仿宋" w:hint="eastAsia"/>
          <w:sz w:val="32"/>
          <w:szCs w:val="32"/>
        </w:rPr>
        <w:t>关注</w:t>
      </w:r>
      <w:r w:rsidR="000C0EDF">
        <w:rPr>
          <w:rFonts w:ascii="仿宋" w:eastAsia="仿宋" w:hAnsi="仿宋" w:hint="eastAsia"/>
          <w:sz w:val="32"/>
          <w:szCs w:val="32"/>
        </w:rPr>
        <w:t>，社会</w:t>
      </w:r>
      <w:r w:rsidR="000C0EDF">
        <w:rPr>
          <w:rFonts w:ascii="仿宋" w:eastAsia="仿宋" w:hAnsi="仿宋" w:hint="eastAsia"/>
          <w:sz w:val="32"/>
          <w:szCs w:val="32"/>
        </w:rPr>
        <w:lastRenderedPageBreak/>
        <w:t>反响</w:t>
      </w:r>
      <w:r w:rsidR="004300E1">
        <w:rPr>
          <w:rFonts w:ascii="仿宋" w:eastAsia="仿宋" w:hAnsi="仿宋" w:hint="eastAsia"/>
          <w:sz w:val="32"/>
          <w:szCs w:val="32"/>
        </w:rPr>
        <w:t>巨大</w:t>
      </w:r>
      <w:r w:rsidR="004300E1" w:rsidRPr="004300E1">
        <w:rPr>
          <w:rFonts w:ascii="仿宋" w:eastAsia="仿宋" w:hAnsi="仿宋" w:hint="eastAsia"/>
          <w:sz w:val="32"/>
          <w:szCs w:val="32"/>
        </w:rPr>
        <w:t>，案发后市检察院与柯城区检察院主动派员提前介入，与公安机关共同分析案情，引导公安机关侦查取证</w:t>
      </w:r>
      <w:r w:rsidR="004300E1">
        <w:rPr>
          <w:rFonts w:ascii="仿宋" w:eastAsia="仿宋" w:hAnsi="仿宋" w:hint="eastAsia"/>
          <w:sz w:val="32"/>
          <w:szCs w:val="32"/>
        </w:rPr>
        <w:t>，为案件的顺利侦办和成功起诉夯实了证据基础</w:t>
      </w:r>
      <w:r w:rsidR="000C0EDF">
        <w:rPr>
          <w:rFonts w:ascii="仿宋" w:eastAsia="仿宋" w:hAnsi="仿宋" w:hint="eastAsia"/>
          <w:sz w:val="32"/>
          <w:szCs w:val="32"/>
        </w:rPr>
        <w:t>。</w:t>
      </w:r>
      <w:r w:rsidR="000C0EDF" w:rsidRPr="004300E1">
        <w:rPr>
          <w:rFonts w:ascii="仿宋" w:eastAsia="仿宋" w:hAnsi="仿宋" w:hint="eastAsia"/>
          <w:sz w:val="32"/>
          <w:szCs w:val="32"/>
        </w:rPr>
        <w:t>李</w:t>
      </w:r>
      <w:r w:rsidR="000C0EDF">
        <w:rPr>
          <w:rFonts w:ascii="仿宋" w:eastAsia="仿宋" w:hAnsi="仿宋" w:hint="eastAsia"/>
          <w:sz w:val="32"/>
          <w:szCs w:val="32"/>
        </w:rPr>
        <w:t>振超</w:t>
      </w:r>
      <w:r w:rsidR="008D2B57">
        <w:rPr>
          <w:rFonts w:ascii="仿宋" w:eastAsia="仿宋" w:hAnsi="仿宋" w:hint="eastAsia"/>
          <w:sz w:val="32"/>
          <w:szCs w:val="32"/>
        </w:rPr>
        <w:t>因犯寻衅滋事罪、危险驾驶罪被判处有期徒刑</w:t>
      </w:r>
      <w:r w:rsidR="00E85EF7">
        <w:rPr>
          <w:rFonts w:ascii="仿宋" w:eastAsia="仿宋" w:hAnsi="仿宋" w:hint="eastAsia"/>
          <w:sz w:val="32"/>
          <w:szCs w:val="32"/>
        </w:rPr>
        <w:t>一</w:t>
      </w:r>
      <w:r w:rsidR="008D2B57">
        <w:rPr>
          <w:rFonts w:ascii="仿宋" w:eastAsia="仿宋" w:hAnsi="仿宋" w:hint="eastAsia"/>
          <w:sz w:val="32"/>
          <w:szCs w:val="32"/>
        </w:rPr>
        <w:t>年</w:t>
      </w:r>
      <w:r w:rsidR="00E85EF7">
        <w:rPr>
          <w:rFonts w:ascii="仿宋" w:eastAsia="仿宋" w:hAnsi="仿宋" w:hint="eastAsia"/>
          <w:sz w:val="32"/>
          <w:szCs w:val="32"/>
        </w:rPr>
        <w:t>六</w:t>
      </w:r>
      <w:r w:rsidR="008D2B57">
        <w:rPr>
          <w:rFonts w:ascii="仿宋" w:eastAsia="仿宋" w:hAnsi="仿宋" w:hint="eastAsia"/>
          <w:sz w:val="32"/>
          <w:szCs w:val="32"/>
        </w:rPr>
        <w:t>个月，并处罚金2000元</w:t>
      </w:r>
      <w:r w:rsidR="004300E1" w:rsidRPr="004300E1">
        <w:rPr>
          <w:rFonts w:ascii="仿宋" w:eastAsia="仿宋" w:hAnsi="仿宋" w:hint="eastAsia"/>
          <w:sz w:val="32"/>
          <w:szCs w:val="32"/>
        </w:rPr>
        <w:t>。</w:t>
      </w:r>
      <w:r w:rsidR="00121727">
        <w:rPr>
          <w:rFonts w:ascii="仿宋" w:eastAsia="仿宋" w:hAnsi="仿宋" w:hint="eastAsia"/>
          <w:sz w:val="32"/>
          <w:szCs w:val="32"/>
        </w:rPr>
        <w:t>针对</w:t>
      </w:r>
      <w:r w:rsidR="00121727" w:rsidRPr="003935EA">
        <w:rPr>
          <w:rFonts w:ascii="仿宋" w:eastAsia="仿宋" w:hAnsi="仿宋" w:hint="eastAsia"/>
          <w:sz w:val="32"/>
          <w:szCs w:val="32"/>
        </w:rPr>
        <w:t>犯罪嫌疑人夏</w:t>
      </w:r>
      <w:r w:rsidR="00121727">
        <w:rPr>
          <w:rFonts w:ascii="仿宋" w:eastAsia="仿宋" w:hAnsi="仿宋" w:hint="eastAsia"/>
          <w:sz w:val="32"/>
          <w:szCs w:val="32"/>
        </w:rPr>
        <w:t>阳水涉嫌</w:t>
      </w:r>
      <w:r w:rsidR="00C21F12" w:rsidRPr="003935EA">
        <w:rPr>
          <w:rFonts w:ascii="仿宋" w:eastAsia="仿宋" w:hAnsi="仿宋" w:hint="eastAsia"/>
          <w:sz w:val="32"/>
          <w:szCs w:val="32"/>
        </w:rPr>
        <w:t>非法收购4只国家一级保护野生动物黑麂、5只国家二级保护野生动物猫头鹰</w:t>
      </w:r>
      <w:r w:rsidR="00121727">
        <w:rPr>
          <w:rFonts w:ascii="仿宋" w:eastAsia="仿宋" w:hAnsi="仿宋" w:hint="eastAsia"/>
          <w:sz w:val="32"/>
          <w:szCs w:val="32"/>
        </w:rPr>
        <w:t>，</w:t>
      </w:r>
      <w:r w:rsidR="00C21F12" w:rsidRPr="003935EA">
        <w:rPr>
          <w:rFonts w:ascii="仿宋" w:eastAsia="仿宋" w:hAnsi="仿宋" w:hint="eastAsia"/>
          <w:sz w:val="32"/>
          <w:szCs w:val="32"/>
        </w:rPr>
        <w:t>归案后</w:t>
      </w:r>
      <w:r w:rsidR="00121727">
        <w:rPr>
          <w:rFonts w:ascii="仿宋" w:eastAsia="仿宋" w:hAnsi="仿宋" w:hint="eastAsia"/>
          <w:sz w:val="32"/>
          <w:szCs w:val="32"/>
        </w:rPr>
        <w:t>称病装傻</w:t>
      </w:r>
      <w:r w:rsidR="00386C3D">
        <w:rPr>
          <w:rFonts w:ascii="仿宋" w:eastAsia="仿宋" w:hAnsi="仿宋" w:hint="eastAsia"/>
          <w:sz w:val="32"/>
          <w:szCs w:val="32"/>
        </w:rPr>
        <w:t>、</w:t>
      </w:r>
      <w:r w:rsidR="00C21F12" w:rsidRPr="003935EA">
        <w:rPr>
          <w:rFonts w:ascii="仿宋" w:eastAsia="仿宋" w:hAnsi="仿宋" w:hint="eastAsia"/>
          <w:sz w:val="32"/>
          <w:szCs w:val="32"/>
        </w:rPr>
        <w:t>拒不认罪的</w:t>
      </w:r>
      <w:r w:rsidR="00121727">
        <w:rPr>
          <w:rFonts w:ascii="仿宋" w:eastAsia="仿宋" w:hAnsi="仿宋" w:hint="eastAsia"/>
          <w:sz w:val="32"/>
          <w:szCs w:val="32"/>
        </w:rPr>
        <w:t>“零口供”案件</w:t>
      </w:r>
      <w:r w:rsidR="00C21F12" w:rsidRPr="003935EA">
        <w:rPr>
          <w:rFonts w:ascii="仿宋" w:eastAsia="仿宋" w:hAnsi="仿宋" w:hint="eastAsia"/>
          <w:sz w:val="32"/>
          <w:szCs w:val="32"/>
        </w:rPr>
        <w:t>，</w:t>
      </w:r>
      <w:r w:rsidR="000C0EDF">
        <w:rPr>
          <w:rFonts w:ascii="仿宋" w:eastAsia="仿宋" w:hAnsi="仿宋" w:hint="eastAsia"/>
          <w:sz w:val="32"/>
          <w:szCs w:val="32"/>
        </w:rPr>
        <w:t>市检察院</w:t>
      </w:r>
      <w:r w:rsidR="00980669">
        <w:rPr>
          <w:rFonts w:ascii="仿宋" w:eastAsia="仿宋" w:hAnsi="仿宋" w:hint="eastAsia"/>
          <w:sz w:val="32"/>
          <w:szCs w:val="32"/>
        </w:rPr>
        <w:t>指导</w:t>
      </w:r>
      <w:r w:rsidR="000C0EDF" w:rsidRPr="003935EA">
        <w:rPr>
          <w:rFonts w:ascii="仿宋" w:eastAsia="仿宋" w:hAnsi="仿宋" w:hint="eastAsia"/>
          <w:sz w:val="32"/>
          <w:szCs w:val="32"/>
        </w:rPr>
        <w:t>常山县检察院</w:t>
      </w:r>
      <w:r w:rsidR="00980669">
        <w:rPr>
          <w:rFonts w:ascii="仿宋" w:eastAsia="仿宋" w:hAnsi="仿宋" w:hint="eastAsia"/>
          <w:sz w:val="32"/>
          <w:szCs w:val="32"/>
        </w:rPr>
        <w:t>开展自行补充侦查，对相关人员手机进行数据恢复</w:t>
      </w:r>
      <w:r w:rsidR="00386C3D">
        <w:rPr>
          <w:rFonts w:ascii="仿宋" w:eastAsia="仿宋" w:hAnsi="仿宋" w:hint="eastAsia"/>
          <w:sz w:val="32"/>
          <w:szCs w:val="32"/>
        </w:rPr>
        <w:t>、分析，收集客观性证据，完善证据锁链，最终由常山县检察院对夏阳水</w:t>
      </w:r>
      <w:r w:rsidR="00C21F12" w:rsidRPr="003935EA">
        <w:rPr>
          <w:rFonts w:ascii="仿宋" w:eastAsia="仿宋" w:hAnsi="仿宋" w:hint="eastAsia"/>
          <w:sz w:val="32"/>
          <w:szCs w:val="32"/>
        </w:rPr>
        <w:t>直接作出逮捕决定</w:t>
      </w:r>
      <w:r w:rsidRPr="003935EA">
        <w:rPr>
          <w:rFonts w:ascii="仿宋" w:eastAsia="仿宋" w:hAnsi="仿宋" w:hint="eastAsia"/>
          <w:sz w:val="32"/>
          <w:szCs w:val="32"/>
        </w:rPr>
        <w:t>，并</w:t>
      </w:r>
      <w:r w:rsidR="009521FB" w:rsidRPr="003935EA">
        <w:rPr>
          <w:rFonts w:ascii="仿宋" w:eastAsia="仿宋" w:hAnsi="仿宋" w:hint="eastAsia"/>
          <w:sz w:val="32"/>
          <w:szCs w:val="32"/>
        </w:rPr>
        <w:t>依法</w:t>
      </w:r>
      <w:r w:rsidRPr="003935EA">
        <w:rPr>
          <w:rFonts w:ascii="仿宋" w:eastAsia="仿宋" w:hAnsi="仿宋" w:hint="eastAsia"/>
          <w:sz w:val="32"/>
          <w:szCs w:val="32"/>
        </w:rPr>
        <w:t>提起公诉</w:t>
      </w:r>
      <w:r w:rsidR="00C21F12" w:rsidRPr="003935EA">
        <w:rPr>
          <w:rFonts w:ascii="仿宋" w:eastAsia="仿宋" w:hAnsi="仿宋" w:hint="eastAsia"/>
          <w:sz w:val="32"/>
          <w:szCs w:val="32"/>
        </w:rPr>
        <w:t>。</w:t>
      </w:r>
      <w:r w:rsidR="000C0EDF" w:rsidRPr="003935EA">
        <w:rPr>
          <w:rFonts w:ascii="仿宋" w:eastAsia="仿宋" w:hAnsi="仿宋" w:hint="eastAsia"/>
          <w:sz w:val="32"/>
          <w:szCs w:val="32"/>
        </w:rPr>
        <w:t>夏</w:t>
      </w:r>
      <w:r w:rsidR="000C0EDF">
        <w:rPr>
          <w:rFonts w:ascii="仿宋" w:eastAsia="仿宋" w:hAnsi="仿宋" w:hint="eastAsia"/>
          <w:sz w:val="32"/>
          <w:szCs w:val="32"/>
        </w:rPr>
        <w:t>阳水因</w:t>
      </w:r>
      <w:r w:rsidR="009A29A4">
        <w:rPr>
          <w:rFonts w:ascii="仿宋" w:eastAsia="仿宋" w:hAnsi="仿宋" w:hint="eastAsia"/>
          <w:sz w:val="32"/>
          <w:szCs w:val="32"/>
        </w:rPr>
        <w:t>犯</w:t>
      </w:r>
      <w:r w:rsidR="000C0EDF" w:rsidRPr="003935EA">
        <w:rPr>
          <w:rFonts w:ascii="仿宋" w:eastAsia="仿宋" w:hAnsi="仿宋" w:hint="eastAsia"/>
          <w:sz w:val="32"/>
          <w:szCs w:val="32"/>
        </w:rPr>
        <w:t>非法收购</w:t>
      </w:r>
      <w:r w:rsidR="000C0EDF">
        <w:rPr>
          <w:rFonts w:ascii="仿宋" w:eastAsia="仿宋" w:hAnsi="仿宋" w:hint="eastAsia"/>
          <w:sz w:val="32"/>
          <w:szCs w:val="32"/>
        </w:rPr>
        <w:t>珍贵濒危野生动物罪被一审法院判处有期徒刑十一年</w:t>
      </w:r>
      <w:r w:rsidR="006B4131">
        <w:rPr>
          <w:rFonts w:ascii="仿宋" w:eastAsia="仿宋" w:hAnsi="仿宋" w:hint="eastAsia"/>
          <w:sz w:val="32"/>
          <w:szCs w:val="32"/>
        </w:rPr>
        <w:t>，并处罚金6万元</w:t>
      </w:r>
      <w:r w:rsidR="000C0EDF">
        <w:rPr>
          <w:rFonts w:ascii="仿宋" w:eastAsia="仿宋" w:hAnsi="仿宋" w:hint="eastAsia"/>
          <w:sz w:val="32"/>
          <w:szCs w:val="32"/>
        </w:rPr>
        <w:t>。</w:t>
      </w:r>
      <w:r w:rsidR="00C21F12" w:rsidRPr="003935EA">
        <w:rPr>
          <w:rFonts w:ascii="仿宋" w:eastAsia="仿宋" w:hAnsi="仿宋" w:hint="eastAsia"/>
          <w:sz w:val="32"/>
          <w:szCs w:val="32"/>
        </w:rPr>
        <w:t>市检察院挂牌督办</w:t>
      </w:r>
      <w:r w:rsidR="00156622" w:rsidRPr="003935EA">
        <w:rPr>
          <w:rFonts w:ascii="仿宋" w:eastAsia="仿宋" w:hAnsi="仿宋" w:hint="eastAsia"/>
          <w:sz w:val="32"/>
          <w:szCs w:val="32"/>
        </w:rPr>
        <w:t>、常山</w:t>
      </w:r>
      <w:r w:rsidR="00457604">
        <w:rPr>
          <w:rFonts w:ascii="仿宋" w:eastAsia="仿宋" w:hAnsi="仿宋" w:hint="eastAsia"/>
          <w:sz w:val="32"/>
          <w:szCs w:val="32"/>
        </w:rPr>
        <w:t>县</w:t>
      </w:r>
      <w:r w:rsidR="00156622" w:rsidRPr="003935EA">
        <w:rPr>
          <w:rFonts w:ascii="仿宋" w:eastAsia="仿宋" w:hAnsi="仿宋" w:hint="eastAsia"/>
          <w:sz w:val="32"/>
          <w:szCs w:val="32"/>
        </w:rPr>
        <w:t>检察院立案监督并提起公诉</w:t>
      </w:r>
      <w:r w:rsidR="00C21F12" w:rsidRPr="003935EA">
        <w:rPr>
          <w:rFonts w:ascii="仿宋" w:eastAsia="仿宋" w:hAnsi="仿宋" w:hint="eastAsia"/>
          <w:sz w:val="32"/>
          <w:szCs w:val="32"/>
        </w:rPr>
        <w:t>的盛</w:t>
      </w:r>
      <w:r w:rsidR="00386C3D">
        <w:rPr>
          <w:rFonts w:ascii="仿宋" w:eastAsia="仿宋" w:hAnsi="仿宋" w:hint="eastAsia"/>
          <w:sz w:val="32"/>
          <w:szCs w:val="32"/>
        </w:rPr>
        <w:t>成力</w:t>
      </w:r>
      <w:r w:rsidR="00C21F12" w:rsidRPr="003935EA">
        <w:rPr>
          <w:rFonts w:ascii="仿宋" w:eastAsia="仿宋" w:hAnsi="仿宋" w:hint="eastAsia"/>
          <w:sz w:val="32"/>
          <w:szCs w:val="32"/>
        </w:rPr>
        <w:t>等人非法倾倒造纸废渣污染环境案，有1</w:t>
      </w:r>
      <w:r w:rsidR="00156622" w:rsidRPr="003935EA">
        <w:rPr>
          <w:rFonts w:ascii="仿宋" w:eastAsia="仿宋" w:hAnsi="仿宋" w:hint="eastAsia"/>
          <w:sz w:val="32"/>
          <w:szCs w:val="32"/>
        </w:rPr>
        <w:t>8</w:t>
      </w:r>
      <w:r w:rsidR="00C21F12" w:rsidRPr="003935EA">
        <w:rPr>
          <w:rFonts w:ascii="仿宋" w:eastAsia="仿宋" w:hAnsi="仿宋" w:hint="eastAsia"/>
          <w:sz w:val="32"/>
          <w:szCs w:val="32"/>
        </w:rPr>
        <w:t>名涉案人员被法院判处</w:t>
      </w:r>
      <w:r w:rsidR="00156622" w:rsidRPr="003935EA">
        <w:rPr>
          <w:rFonts w:ascii="仿宋" w:eastAsia="仿宋" w:hAnsi="仿宋" w:hint="eastAsia"/>
          <w:sz w:val="32"/>
          <w:szCs w:val="32"/>
        </w:rPr>
        <w:t>有期徒刑</w:t>
      </w:r>
      <w:r w:rsidR="00C21F12" w:rsidRPr="003935EA">
        <w:rPr>
          <w:rFonts w:ascii="仿宋" w:eastAsia="仿宋" w:hAnsi="仿宋" w:hint="eastAsia"/>
          <w:sz w:val="32"/>
          <w:szCs w:val="32"/>
        </w:rPr>
        <w:t>，</w:t>
      </w:r>
      <w:r w:rsidR="00FD760F">
        <w:rPr>
          <w:rFonts w:ascii="仿宋" w:eastAsia="仿宋" w:hAnsi="仿宋" w:hint="eastAsia"/>
          <w:sz w:val="32"/>
          <w:szCs w:val="32"/>
        </w:rPr>
        <w:t>其中有4名涉案人员被判处三年以上有期徒刑，共处</w:t>
      </w:r>
      <w:r w:rsidR="00C21F12" w:rsidRPr="003935EA">
        <w:rPr>
          <w:rFonts w:ascii="仿宋" w:eastAsia="仿宋" w:hAnsi="仿宋" w:hint="eastAsia"/>
          <w:sz w:val="32"/>
          <w:szCs w:val="32"/>
        </w:rPr>
        <w:t>罚金</w:t>
      </w:r>
      <w:r w:rsidR="00FD760F">
        <w:rPr>
          <w:rFonts w:ascii="仿宋" w:eastAsia="仿宋" w:hAnsi="仿宋" w:hint="eastAsia"/>
          <w:sz w:val="32"/>
          <w:szCs w:val="32"/>
        </w:rPr>
        <w:t>800余万元</w:t>
      </w:r>
      <w:r w:rsidR="00156622" w:rsidRPr="003935EA">
        <w:rPr>
          <w:rFonts w:ascii="仿宋" w:eastAsia="仿宋" w:hAnsi="仿宋" w:hint="eastAsia"/>
          <w:sz w:val="32"/>
          <w:szCs w:val="32"/>
        </w:rPr>
        <w:t>，该案被评为全省检察机关</w:t>
      </w:r>
      <w:r w:rsidR="009521FB" w:rsidRPr="003935EA">
        <w:rPr>
          <w:rFonts w:ascii="仿宋" w:eastAsia="仿宋" w:hAnsi="仿宋" w:hint="eastAsia"/>
          <w:sz w:val="32"/>
          <w:szCs w:val="32"/>
        </w:rPr>
        <w:t>2018年度“两个专项立案监督”精品案例和公诉精品案件</w:t>
      </w:r>
      <w:r w:rsidR="00C21F12" w:rsidRPr="003935EA">
        <w:rPr>
          <w:rFonts w:ascii="仿宋" w:eastAsia="仿宋" w:hAnsi="仿宋" w:hint="eastAsia"/>
          <w:sz w:val="32"/>
          <w:szCs w:val="32"/>
        </w:rPr>
        <w:t>。</w:t>
      </w:r>
      <w:r w:rsidR="0074481F" w:rsidRPr="00050A47">
        <w:rPr>
          <w:rFonts w:ascii="仿宋" w:eastAsia="仿宋" w:hAnsi="仿宋" w:hint="eastAsia"/>
          <w:sz w:val="32"/>
          <w:szCs w:val="32"/>
        </w:rPr>
        <w:t>深化生态领域执法司法协作</w:t>
      </w:r>
      <w:r w:rsidR="0074481F" w:rsidRPr="003935EA">
        <w:rPr>
          <w:rFonts w:ascii="仿宋" w:eastAsia="仿宋" w:hAnsi="仿宋" w:hint="eastAsia"/>
          <w:sz w:val="32"/>
          <w:szCs w:val="32"/>
        </w:rPr>
        <w:t>，形成执法司法合力。充分发挥市、县两级驻森林公安</w:t>
      </w:r>
      <w:r w:rsidR="00110528">
        <w:rPr>
          <w:rFonts w:ascii="仿宋" w:eastAsia="仿宋" w:hAnsi="仿宋" w:hint="eastAsia"/>
          <w:sz w:val="32"/>
          <w:szCs w:val="32"/>
        </w:rPr>
        <w:t>机关</w:t>
      </w:r>
      <w:r w:rsidR="0074481F" w:rsidRPr="003935EA">
        <w:rPr>
          <w:rFonts w:ascii="仿宋" w:eastAsia="仿宋" w:hAnsi="仿宋" w:hint="eastAsia"/>
          <w:sz w:val="32"/>
          <w:szCs w:val="32"/>
        </w:rPr>
        <w:t>检察官办公室的职能作用，对重大疑难案件提前介入引导侦查，共同分析案件定性、法律适用、证据收集问题，联合开展打击破坏陆生野生动物资源违法犯罪专项行动，共批捕起诉涉林案件59件73人。</w:t>
      </w:r>
    </w:p>
    <w:p w:rsidR="00C80184" w:rsidRPr="002969D8" w:rsidRDefault="00204D91"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（二）</w:t>
      </w:r>
      <w:r w:rsidR="00C80184" w:rsidRPr="009D363B">
        <w:rPr>
          <w:rFonts w:ascii="方正楷体" w:eastAsia="方正楷体" w:hAnsi="楷体" w:hint="eastAsia"/>
          <w:b/>
          <w:sz w:val="32"/>
          <w:szCs w:val="32"/>
        </w:rPr>
        <w:t>扎实开展专项立案监督</w:t>
      </w:r>
      <w:r w:rsidR="002969D8">
        <w:rPr>
          <w:rFonts w:ascii="仿宋" w:eastAsia="仿宋" w:hAnsi="仿宋" w:hint="eastAsia"/>
          <w:sz w:val="32"/>
          <w:szCs w:val="32"/>
        </w:rPr>
        <w:t>。</w:t>
      </w:r>
      <w:r w:rsidR="00C80184" w:rsidRPr="003935EA">
        <w:rPr>
          <w:rFonts w:ascii="仿宋" w:eastAsia="仿宋" w:hAnsi="仿宋" w:hint="eastAsia"/>
          <w:sz w:val="32"/>
          <w:szCs w:val="32"/>
        </w:rPr>
        <w:t>部署开展破坏环境资源犯罪专项立案监督活动，加强信息分析研</w:t>
      </w:r>
      <w:r w:rsidR="00213BB5">
        <w:rPr>
          <w:rFonts w:ascii="仿宋" w:eastAsia="仿宋" w:hAnsi="仿宋" w:hint="eastAsia"/>
          <w:sz w:val="32"/>
          <w:szCs w:val="32"/>
        </w:rPr>
        <w:t>判</w:t>
      </w:r>
      <w:r w:rsidR="00C80184" w:rsidRPr="003935EA">
        <w:rPr>
          <w:rFonts w:ascii="仿宋" w:eastAsia="仿宋" w:hAnsi="仿宋" w:hint="eastAsia"/>
          <w:sz w:val="32"/>
          <w:szCs w:val="32"/>
        </w:rPr>
        <w:t>，积极摸排案件</w:t>
      </w:r>
      <w:r w:rsidR="00C80184" w:rsidRPr="003935EA">
        <w:rPr>
          <w:rFonts w:ascii="仿宋" w:eastAsia="仿宋" w:hAnsi="仿宋" w:hint="eastAsia"/>
          <w:sz w:val="32"/>
          <w:szCs w:val="32"/>
        </w:rPr>
        <w:lastRenderedPageBreak/>
        <w:t>线索，深化刑事司法与行政执法衔接，加大监督移送、监督立案工作力度，坚决防止生态环境领域有案不立、以罚代刑等问题的发生。</w:t>
      </w:r>
      <w:r w:rsidR="009A29A4">
        <w:rPr>
          <w:rFonts w:ascii="仿宋" w:eastAsia="仿宋" w:hAnsi="仿宋" w:hint="eastAsia"/>
          <w:sz w:val="32"/>
          <w:szCs w:val="32"/>
        </w:rPr>
        <w:t>2018年5月</w:t>
      </w:r>
      <w:r w:rsidR="00185A9A">
        <w:rPr>
          <w:rFonts w:ascii="仿宋" w:eastAsia="仿宋" w:hAnsi="仿宋" w:hint="eastAsia"/>
          <w:sz w:val="32"/>
          <w:szCs w:val="32"/>
        </w:rPr>
        <w:t>中旬</w:t>
      </w:r>
      <w:r w:rsidR="009A29A4">
        <w:rPr>
          <w:rFonts w:ascii="仿宋" w:eastAsia="仿宋" w:hAnsi="仿宋" w:hint="eastAsia"/>
          <w:sz w:val="32"/>
          <w:szCs w:val="32"/>
        </w:rPr>
        <w:t>，</w:t>
      </w:r>
      <w:r w:rsidR="00185A9A">
        <w:rPr>
          <w:rFonts w:ascii="仿宋" w:eastAsia="仿宋" w:hAnsi="仿宋" w:hint="eastAsia"/>
          <w:sz w:val="32"/>
          <w:szCs w:val="32"/>
        </w:rPr>
        <w:t>接到市水利渔政执法部门关于</w:t>
      </w:r>
      <w:r w:rsidR="009A29A4">
        <w:rPr>
          <w:rFonts w:ascii="仿宋" w:eastAsia="仿宋" w:hAnsi="仿宋" w:hint="eastAsia"/>
          <w:sz w:val="32"/>
          <w:szCs w:val="32"/>
        </w:rPr>
        <w:t>市区</w:t>
      </w:r>
      <w:r w:rsidR="00FA075D">
        <w:rPr>
          <w:rFonts w:ascii="仿宋" w:eastAsia="仿宋" w:hAnsi="仿宋" w:hint="eastAsia"/>
          <w:sz w:val="32"/>
          <w:szCs w:val="32"/>
        </w:rPr>
        <w:t>信安湖</w:t>
      </w:r>
      <w:r w:rsidR="009A29A4">
        <w:rPr>
          <w:rFonts w:ascii="仿宋" w:eastAsia="仿宋" w:hAnsi="仿宋" w:hint="eastAsia"/>
          <w:sz w:val="32"/>
          <w:szCs w:val="32"/>
        </w:rPr>
        <w:t>流</w:t>
      </w:r>
      <w:r w:rsidR="00FA075D">
        <w:rPr>
          <w:rFonts w:ascii="仿宋" w:eastAsia="仿宋" w:hAnsi="仿宋" w:hint="eastAsia"/>
          <w:sz w:val="32"/>
          <w:szCs w:val="32"/>
        </w:rPr>
        <w:t>域内有人</w:t>
      </w:r>
      <w:r w:rsidR="00185A9A">
        <w:rPr>
          <w:rFonts w:ascii="仿宋" w:eastAsia="仿宋" w:hAnsi="仿宋" w:hint="eastAsia"/>
          <w:sz w:val="32"/>
          <w:szCs w:val="32"/>
        </w:rPr>
        <w:t>使用电</w:t>
      </w:r>
      <w:r w:rsidR="00E613FD">
        <w:rPr>
          <w:rFonts w:ascii="仿宋" w:eastAsia="仿宋" w:hAnsi="仿宋" w:hint="eastAsia"/>
          <w:sz w:val="32"/>
          <w:szCs w:val="32"/>
        </w:rPr>
        <w:t>网</w:t>
      </w:r>
      <w:r w:rsidR="00185A9A">
        <w:rPr>
          <w:rFonts w:ascii="仿宋" w:eastAsia="仿宋" w:hAnsi="仿宋" w:hint="eastAsia"/>
          <w:sz w:val="32"/>
          <w:szCs w:val="32"/>
        </w:rPr>
        <w:t>等工具</w:t>
      </w:r>
      <w:r w:rsidR="00FA075D">
        <w:rPr>
          <w:rFonts w:ascii="仿宋" w:eastAsia="仿宋" w:hAnsi="仿宋" w:hint="eastAsia"/>
          <w:sz w:val="32"/>
          <w:szCs w:val="32"/>
        </w:rPr>
        <w:t>非法捕鱼</w:t>
      </w:r>
      <w:r w:rsidR="00185A9A">
        <w:rPr>
          <w:rFonts w:ascii="仿宋" w:eastAsia="仿宋" w:hAnsi="仿宋" w:hint="eastAsia"/>
          <w:sz w:val="32"/>
          <w:szCs w:val="32"/>
        </w:rPr>
        <w:t>的反映后</w:t>
      </w:r>
      <w:r w:rsidR="00FA075D">
        <w:rPr>
          <w:rFonts w:ascii="仿宋" w:eastAsia="仿宋" w:hAnsi="仿宋" w:hint="eastAsia"/>
          <w:sz w:val="32"/>
          <w:szCs w:val="32"/>
        </w:rPr>
        <w:t>，</w:t>
      </w:r>
      <w:r w:rsidR="00C96F32">
        <w:rPr>
          <w:rFonts w:ascii="仿宋" w:eastAsia="仿宋" w:hAnsi="仿宋" w:hint="eastAsia"/>
          <w:sz w:val="32"/>
          <w:szCs w:val="32"/>
        </w:rPr>
        <w:t>市检察院</w:t>
      </w:r>
      <w:r w:rsidR="00213BB5">
        <w:rPr>
          <w:rFonts w:ascii="仿宋" w:eastAsia="仿宋" w:hAnsi="仿宋" w:hint="eastAsia"/>
          <w:sz w:val="32"/>
          <w:szCs w:val="32"/>
        </w:rPr>
        <w:t>与</w:t>
      </w:r>
      <w:r w:rsidR="00C96F32">
        <w:rPr>
          <w:rFonts w:ascii="仿宋" w:eastAsia="仿宋" w:hAnsi="仿宋" w:hint="eastAsia"/>
          <w:sz w:val="32"/>
          <w:szCs w:val="32"/>
        </w:rPr>
        <w:t>柯城区检察院</w:t>
      </w:r>
      <w:r w:rsidR="00213BB5">
        <w:rPr>
          <w:rFonts w:ascii="仿宋" w:eastAsia="仿宋" w:hAnsi="仿宋" w:hint="eastAsia"/>
          <w:sz w:val="32"/>
          <w:szCs w:val="32"/>
        </w:rPr>
        <w:t>、</w:t>
      </w:r>
      <w:r w:rsidR="00185A9A">
        <w:rPr>
          <w:rFonts w:ascii="仿宋" w:eastAsia="仿宋" w:hAnsi="仿宋" w:hint="eastAsia"/>
          <w:sz w:val="32"/>
          <w:szCs w:val="32"/>
        </w:rPr>
        <w:t>市</w:t>
      </w:r>
      <w:r w:rsidR="00C96F32">
        <w:rPr>
          <w:rFonts w:ascii="仿宋" w:eastAsia="仿宋" w:hAnsi="仿宋" w:hint="eastAsia"/>
          <w:sz w:val="32"/>
          <w:szCs w:val="32"/>
        </w:rPr>
        <w:t>水利</w:t>
      </w:r>
      <w:r w:rsidR="00185A9A">
        <w:rPr>
          <w:rFonts w:ascii="仿宋" w:eastAsia="仿宋" w:hAnsi="仿宋" w:hint="eastAsia"/>
          <w:sz w:val="32"/>
          <w:szCs w:val="32"/>
        </w:rPr>
        <w:t>渔政执法部门共同</w:t>
      </w:r>
      <w:r w:rsidR="00C96F32">
        <w:rPr>
          <w:rFonts w:ascii="仿宋" w:eastAsia="仿宋" w:hAnsi="仿宋" w:hint="eastAsia"/>
          <w:sz w:val="32"/>
          <w:szCs w:val="32"/>
        </w:rPr>
        <w:t>对案件线索进行分析研判，</w:t>
      </w:r>
      <w:r w:rsidR="00C96F32" w:rsidRPr="00C96F32">
        <w:rPr>
          <w:rFonts w:ascii="仿宋" w:eastAsia="仿宋" w:hAnsi="仿宋" w:hint="eastAsia"/>
          <w:sz w:val="32"/>
          <w:szCs w:val="32"/>
        </w:rPr>
        <w:t>通过</w:t>
      </w:r>
      <w:r w:rsidR="00C96F32">
        <w:rPr>
          <w:rFonts w:ascii="仿宋" w:eastAsia="仿宋" w:hAnsi="仿宋" w:hint="eastAsia"/>
          <w:sz w:val="32"/>
          <w:szCs w:val="32"/>
        </w:rPr>
        <w:t>“</w:t>
      </w:r>
      <w:r w:rsidR="00185A9A">
        <w:rPr>
          <w:rFonts w:ascii="仿宋" w:eastAsia="仿宋" w:hAnsi="仿宋" w:hint="eastAsia"/>
          <w:sz w:val="32"/>
          <w:szCs w:val="32"/>
        </w:rPr>
        <w:t>雪亮工程</w:t>
      </w:r>
      <w:r w:rsidR="00C96F32">
        <w:rPr>
          <w:rFonts w:ascii="仿宋" w:eastAsia="仿宋" w:hAnsi="仿宋" w:hint="eastAsia"/>
          <w:sz w:val="32"/>
          <w:szCs w:val="32"/>
        </w:rPr>
        <w:t>”</w:t>
      </w:r>
      <w:r w:rsidR="00C96F32" w:rsidRPr="00C96F32">
        <w:rPr>
          <w:rFonts w:ascii="仿宋" w:eastAsia="仿宋" w:hAnsi="仿宋" w:hint="eastAsia"/>
          <w:sz w:val="32"/>
          <w:szCs w:val="32"/>
        </w:rPr>
        <w:t>查看涉案人员非法捕捞的</w:t>
      </w:r>
      <w:r w:rsidR="00C96F32">
        <w:rPr>
          <w:rFonts w:ascii="仿宋" w:eastAsia="仿宋" w:hAnsi="仿宋" w:hint="eastAsia"/>
          <w:sz w:val="32"/>
          <w:szCs w:val="32"/>
        </w:rPr>
        <w:t>监控</w:t>
      </w:r>
      <w:r w:rsidR="00C96F32" w:rsidRPr="00C96F32">
        <w:rPr>
          <w:rFonts w:ascii="仿宋" w:eastAsia="仿宋" w:hAnsi="仿宋" w:hint="eastAsia"/>
          <w:sz w:val="32"/>
          <w:szCs w:val="32"/>
        </w:rPr>
        <w:t>视频，</w:t>
      </w:r>
      <w:r w:rsidR="00E51147">
        <w:rPr>
          <w:rFonts w:ascii="仿宋" w:eastAsia="仿宋" w:hAnsi="仿宋" w:hint="eastAsia"/>
          <w:sz w:val="32"/>
          <w:szCs w:val="32"/>
        </w:rPr>
        <w:t>并核实</w:t>
      </w:r>
      <w:r w:rsidR="00185A9A" w:rsidRPr="00C96F32">
        <w:rPr>
          <w:rFonts w:ascii="仿宋" w:eastAsia="仿宋" w:hAnsi="仿宋" w:hint="eastAsia"/>
          <w:sz w:val="32"/>
          <w:szCs w:val="32"/>
        </w:rPr>
        <w:t>涉案人员</w:t>
      </w:r>
      <w:r w:rsidR="00E51147">
        <w:rPr>
          <w:rFonts w:ascii="仿宋" w:eastAsia="仿宋" w:hAnsi="仿宋" w:hint="eastAsia"/>
          <w:sz w:val="32"/>
          <w:szCs w:val="32"/>
        </w:rPr>
        <w:t>身份</w:t>
      </w:r>
      <w:r w:rsidR="008F6FAF">
        <w:rPr>
          <w:rFonts w:ascii="仿宋" w:eastAsia="仿宋" w:hAnsi="仿宋" w:hint="eastAsia"/>
          <w:sz w:val="32"/>
          <w:szCs w:val="32"/>
        </w:rPr>
        <w:t>、职业</w:t>
      </w:r>
      <w:r w:rsidR="00E51147">
        <w:rPr>
          <w:rFonts w:ascii="仿宋" w:eastAsia="仿宋" w:hAnsi="仿宋" w:hint="eastAsia"/>
          <w:sz w:val="32"/>
          <w:szCs w:val="32"/>
        </w:rPr>
        <w:t>信息，初步</w:t>
      </w:r>
      <w:r w:rsidR="00C96F32" w:rsidRPr="00C96F32">
        <w:rPr>
          <w:rFonts w:ascii="仿宋" w:eastAsia="仿宋" w:hAnsi="仿宋" w:hint="eastAsia"/>
          <w:sz w:val="32"/>
          <w:szCs w:val="32"/>
        </w:rPr>
        <w:t>确定</w:t>
      </w:r>
      <w:r w:rsidR="00C96F32">
        <w:rPr>
          <w:rFonts w:ascii="仿宋" w:eastAsia="仿宋" w:hAnsi="仿宋" w:hint="eastAsia"/>
          <w:sz w:val="32"/>
          <w:szCs w:val="32"/>
        </w:rPr>
        <w:t>钱</w:t>
      </w:r>
      <w:r w:rsidR="00E51147">
        <w:rPr>
          <w:rFonts w:ascii="仿宋" w:eastAsia="仿宋" w:hAnsi="仿宋" w:hint="eastAsia"/>
          <w:sz w:val="32"/>
          <w:szCs w:val="32"/>
        </w:rPr>
        <w:t>建华、张兴玉</w:t>
      </w:r>
      <w:r w:rsidR="00C96F32">
        <w:rPr>
          <w:rFonts w:ascii="仿宋" w:eastAsia="仿宋" w:hAnsi="仿宋" w:hint="eastAsia"/>
          <w:sz w:val="32"/>
          <w:szCs w:val="32"/>
        </w:rPr>
        <w:t>夫</w:t>
      </w:r>
      <w:r w:rsidR="00185A9A">
        <w:rPr>
          <w:rFonts w:ascii="仿宋" w:eastAsia="仿宋" w:hAnsi="仿宋" w:hint="eastAsia"/>
          <w:sz w:val="32"/>
          <w:szCs w:val="32"/>
        </w:rPr>
        <w:t>妇有</w:t>
      </w:r>
      <w:r w:rsidR="00C96F32" w:rsidRPr="00C96F32">
        <w:rPr>
          <w:rFonts w:ascii="仿宋" w:eastAsia="仿宋" w:hAnsi="仿宋" w:hint="eastAsia"/>
          <w:sz w:val="32"/>
          <w:szCs w:val="32"/>
        </w:rPr>
        <w:t>非法捕捞</w:t>
      </w:r>
      <w:r w:rsidR="00185A9A">
        <w:rPr>
          <w:rFonts w:ascii="仿宋" w:eastAsia="仿宋" w:hAnsi="仿宋" w:hint="eastAsia"/>
          <w:sz w:val="32"/>
          <w:szCs w:val="32"/>
        </w:rPr>
        <w:t>水产品</w:t>
      </w:r>
      <w:r w:rsidR="00C96F32" w:rsidRPr="00C96F32">
        <w:rPr>
          <w:rFonts w:ascii="仿宋" w:eastAsia="仿宋" w:hAnsi="仿宋" w:hint="eastAsia"/>
          <w:sz w:val="32"/>
          <w:szCs w:val="32"/>
        </w:rPr>
        <w:t>的</w:t>
      </w:r>
      <w:r w:rsidR="00185A9A">
        <w:rPr>
          <w:rFonts w:ascii="仿宋" w:eastAsia="仿宋" w:hAnsi="仿宋" w:hint="eastAsia"/>
          <w:sz w:val="32"/>
          <w:szCs w:val="32"/>
        </w:rPr>
        <w:t>嫌疑</w:t>
      </w:r>
      <w:r w:rsidR="00C96F32" w:rsidRPr="00C96F32">
        <w:rPr>
          <w:rFonts w:ascii="仿宋" w:eastAsia="仿宋" w:hAnsi="仿宋" w:hint="eastAsia"/>
          <w:sz w:val="32"/>
          <w:szCs w:val="32"/>
        </w:rPr>
        <w:t>，</w:t>
      </w:r>
      <w:r w:rsidR="00E51147">
        <w:rPr>
          <w:rFonts w:ascii="仿宋" w:eastAsia="仿宋" w:hAnsi="仿宋" w:hint="eastAsia"/>
          <w:sz w:val="32"/>
          <w:szCs w:val="32"/>
        </w:rPr>
        <w:t>遂</w:t>
      </w:r>
      <w:r w:rsidR="00185A9A">
        <w:rPr>
          <w:rFonts w:ascii="仿宋" w:eastAsia="仿宋" w:hAnsi="仿宋" w:hint="eastAsia"/>
          <w:sz w:val="32"/>
          <w:szCs w:val="32"/>
        </w:rPr>
        <w:t>决定</w:t>
      </w:r>
      <w:r w:rsidR="00800A62">
        <w:rPr>
          <w:rFonts w:ascii="仿宋" w:eastAsia="仿宋" w:hAnsi="仿宋" w:hint="eastAsia"/>
          <w:sz w:val="32"/>
          <w:szCs w:val="32"/>
        </w:rPr>
        <w:t>由</w:t>
      </w:r>
      <w:r w:rsidR="00C96F32">
        <w:rPr>
          <w:rFonts w:ascii="仿宋" w:eastAsia="仿宋" w:hAnsi="仿宋" w:hint="eastAsia"/>
          <w:sz w:val="32"/>
          <w:szCs w:val="32"/>
        </w:rPr>
        <w:t>柯城区检察院建议</w:t>
      </w:r>
      <w:r w:rsidR="00C96F32" w:rsidRPr="00C96F32">
        <w:rPr>
          <w:rFonts w:ascii="仿宋" w:eastAsia="仿宋" w:hAnsi="仿宋" w:hint="eastAsia"/>
          <w:sz w:val="32"/>
          <w:szCs w:val="32"/>
        </w:rPr>
        <w:t>柯城区水利局</w:t>
      </w:r>
      <w:r w:rsidR="00800A62">
        <w:rPr>
          <w:rFonts w:ascii="仿宋" w:eastAsia="仿宋" w:hAnsi="仿宋" w:hint="eastAsia"/>
          <w:sz w:val="32"/>
          <w:szCs w:val="32"/>
        </w:rPr>
        <w:t>将案件移送公安机关</w:t>
      </w:r>
      <w:r w:rsidR="00C96F32" w:rsidRPr="00C96F32">
        <w:rPr>
          <w:rFonts w:ascii="仿宋" w:eastAsia="仿宋" w:hAnsi="仿宋" w:hint="eastAsia"/>
          <w:sz w:val="32"/>
          <w:szCs w:val="32"/>
        </w:rPr>
        <w:t>。</w:t>
      </w:r>
      <w:r w:rsidR="00E51147">
        <w:rPr>
          <w:rFonts w:ascii="仿宋" w:eastAsia="仿宋" w:hAnsi="仿宋" w:hint="eastAsia"/>
          <w:sz w:val="32"/>
          <w:szCs w:val="32"/>
        </w:rPr>
        <w:t>在公安机关立案侦查过程中，市检察院多次牵头召开案件协调会，讨论分析关键疑难问题，</w:t>
      </w:r>
      <w:r w:rsidR="008F6FAF">
        <w:rPr>
          <w:rFonts w:ascii="仿宋" w:eastAsia="仿宋" w:hAnsi="仿宋" w:hint="eastAsia"/>
          <w:sz w:val="32"/>
          <w:szCs w:val="32"/>
        </w:rPr>
        <w:t>指导</w:t>
      </w:r>
      <w:r w:rsidR="00E51147">
        <w:rPr>
          <w:rFonts w:ascii="仿宋" w:eastAsia="仿宋" w:hAnsi="仿宋" w:hint="eastAsia"/>
          <w:sz w:val="32"/>
          <w:szCs w:val="32"/>
        </w:rPr>
        <w:t>公安机关成功侦破案件。自2012年以来，</w:t>
      </w:r>
      <w:r w:rsidR="00C80184" w:rsidRPr="003935EA">
        <w:rPr>
          <w:rFonts w:ascii="仿宋" w:eastAsia="仿宋" w:hAnsi="仿宋" w:hint="eastAsia"/>
          <w:sz w:val="32"/>
          <w:szCs w:val="32"/>
        </w:rPr>
        <w:t>钱</w:t>
      </w:r>
      <w:r w:rsidR="00E51147">
        <w:rPr>
          <w:rFonts w:ascii="仿宋" w:eastAsia="仿宋" w:hAnsi="仿宋" w:hint="eastAsia"/>
          <w:sz w:val="32"/>
          <w:szCs w:val="32"/>
        </w:rPr>
        <w:t>建华</w:t>
      </w:r>
      <w:r w:rsidR="00C80184" w:rsidRPr="003935EA">
        <w:rPr>
          <w:rFonts w:ascii="仿宋" w:eastAsia="仿宋" w:hAnsi="仿宋" w:hint="eastAsia"/>
          <w:sz w:val="32"/>
          <w:szCs w:val="32"/>
        </w:rPr>
        <w:t>夫妇在市</w:t>
      </w:r>
      <w:r w:rsidR="00570BBD">
        <w:rPr>
          <w:rFonts w:ascii="仿宋" w:eastAsia="仿宋" w:hAnsi="仿宋" w:hint="eastAsia"/>
          <w:sz w:val="32"/>
          <w:szCs w:val="32"/>
        </w:rPr>
        <w:t>区</w:t>
      </w:r>
      <w:r w:rsidR="00C80184" w:rsidRPr="003935EA">
        <w:rPr>
          <w:rFonts w:ascii="仿宋" w:eastAsia="仿宋" w:hAnsi="仿宋" w:hint="eastAsia"/>
          <w:sz w:val="32"/>
          <w:szCs w:val="32"/>
        </w:rPr>
        <w:t>信安湖内使用电网、地笼网捕鱼，渔获物销售价值100余万元，其中采用电网捕鱼获利20余万元</w:t>
      </w:r>
      <w:r w:rsidR="00E51147">
        <w:rPr>
          <w:rFonts w:ascii="仿宋" w:eastAsia="仿宋" w:hAnsi="仿宋" w:hint="eastAsia"/>
          <w:sz w:val="32"/>
          <w:szCs w:val="32"/>
        </w:rPr>
        <w:t>。因犯</w:t>
      </w:r>
      <w:r w:rsidR="00C80184" w:rsidRPr="003935EA">
        <w:rPr>
          <w:rFonts w:ascii="仿宋" w:eastAsia="仿宋" w:hAnsi="仿宋" w:hint="eastAsia"/>
          <w:sz w:val="32"/>
          <w:szCs w:val="32"/>
        </w:rPr>
        <w:t>非法捕捞水产品罪</w:t>
      </w:r>
      <w:r w:rsidR="00E51147">
        <w:rPr>
          <w:rFonts w:ascii="仿宋" w:eastAsia="仿宋" w:hAnsi="仿宋" w:hint="eastAsia"/>
          <w:sz w:val="32"/>
          <w:szCs w:val="32"/>
        </w:rPr>
        <w:t>，钱建华被</w:t>
      </w:r>
      <w:r w:rsidR="00C80184" w:rsidRPr="003935EA">
        <w:rPr>
          <w:rFonts w:ascii="仿宋" w:eastAsia="仿宋" w:hAnsi="仿宋" w:hint="eastAsia"/>
          <w:sz w:val="32"/>
          <w:szCs w:val="32"/>
        </w:rPr>
        <w:t>判处有期徒刑十个月，张</w:t>
      </w:r>
      <w:r w:rsidR="00E51147">
        <w:rPr>
          <w:rFonts w:ascii="仿宋" w:eastAsia="仿宋" w:hAnsi="仿宋" w:hint="eastAsia"/>
          <w:sz w:val="32"/>
          <w:szCs w:val="32"/>
        </w:rPr>
        <w:t>兴玉被判处</w:t>
      </w:r>
      <w:r w:rsidR="00C80184" w:rsidRPr="003935EA">
        <w:rPr>
          <w:rFonts w:ascii="仿宋" w:eastAsia="仿宋" w:hAnsi="仿宋" w:hint="eastAsia"/>
          <w:sz w:val="32"/>
          <w:szCs w:val="32"/>
        </w:rPr>
        <w:t>有期徒刑十个月缓刑一年六个月，没收违法所得20万元，并赔偿渔业资源损失修复</w:t>
      </w:r>
      <w:r w:rsidR="00E51147">
        <w:rPr>
          <w:rFonts w:ascii="仿宋" w:eastAsia="仿宋" w:hAnsi="仿宋" w:hint="eastAsia"/>
          <w:sz w:val="32"/>
          <w:szCs w:val="32"/>
        </w:rPr>
        <w:t>等</w:t>
      </w:r>
      <w:r w:rsidR="00C80184" w:rsidRPr="003935EA">
        <w:rPr>
          <w:rFonts w:ascii="仿宋" w:eastAsia="仿宋" w:hAnsi="仿宋" w:hint="eastAsia"/>
          <w:sz w:val="32"/>
          <w:szCs w:val="32"/>
        </w:rPr>
        <w:t>费用13.5万元。</w:t>
      </w:r>
      <w:r w:rsidR="008F6FAF">
        <w:rPr>
          <w:rFonts w:ascii="仿宋" w:eastAsia="仿宋" w:hAnsi="仿宋" w:hint="eastAsia"/>
          <w:sz w:val="32"/>
          <w:szCs w:val="32"/>
        </w:rPr>
        <w:t>案件办结后</w:t>
      </w:r>
      <w:r w:rsidR="009A29A4" w:rsidRPr="003935EA">
        <w:rPr>
          <w:rFonts w:ascii="仿宋" w:eastAsia="仿宋" w:hAnsi="仿宋" w:hint="eastAsia"/>
          <w:sz w:val="32"/>
          <w:szCs w:val="32"/>
        </w:rPr>
        <w:t>，</w:t>
      </w:r>
      <w:r w:rsidR="008F6FAF">
        <w:rPr>
          <w:rFonts w:ascii="仿宋" w:eastAsia="仿宋" w:hAnsi="仿宋" w:hint="eastAsia"/>
          <w:sz w:val="32"/>
          <w:szCs w:val="32"/>
        </w:rPr>
        <w:t>检察机关</w:t>
      </w:r>
      <w:r w:rsidR="00E613FD">
        <w:rPr>
          <w:rFonts w:ascii="仿宋" w:eastAsia="仿宋" w:hAnsi="仿宋" w:hint="eastAsia"/>
          <w:sz w:val="32"/>
          <w:szCs w:val="32"/>
        </w:rPr>
        <w:t>及时</w:t>
      </w:r>
      <w:r w:rsidR="008F6FAF">
        <w:rPr>
          <w:rFonts w:ascii="仿宋" w:eastAsia="仿宋" w:hAnsi="仿宋" w:hint="eastAsia"/>
          <w:sz w:val="32"/>
          <w:szCs w:val="32"/>
        </w:rPr>
        <w:t>提出强</w:t>
      </w:r>
      <w:r w:rsidR="00DE3411">
        <w:rPr>
          <w:rFonts w:ascii="仿宋" w:eastAsia="仿宋" w:hAnsi="仿宋" w:hint="eastAsia"/>
          <w:sz w:val="32"/>
          <w:szCs w:val="32"/>
        </w:rPr>
        <w:t>化渔政</w:t>
      </w:r>
      <w:r w:rsidR="00DE3411" w:rsidRPr="003935EA">
        <w:rPr>
          <w:rFonts w:ascii="仿宋" w:eastAsia="仿宋" w:hAnsi="仿宋" w:hint="eastAsia"/>
          <w:sz w:val="32"/>
          <w:szCs w:val="32"/>
        </w:rPr>
        <w:t>监管</w:t>
      </w:r>
      <w:r w:rsidR="00DE3411">
        <w:rPr>
          <w:rFonts w:ascii="仿宋" w:eastAsia="仿宋" w:hAnsi="仿宋" w:hint="eastAsia"/>
          <w:sz w:val="32"/>
          <w:szCs w:val="32"/>
        </w:rPr>
        <w:t>、深化渔业资源执法司法协作的</w:t>
      </w:r>
      <w:r w:rsidR="008F6FAF" w:rsidRPr="003935EA">
        <w:rPr>
          <w:rFonts w:ascii="仿宋" w:eastAsia="仿宋" w:hAnsi="仿宋" w:hint="eastAsia"/>
          <w:sz w:val="32"/>
          <w:szCs w:val="32"/>
        </w:rPr>
        <w:t>法律意见和工作建议，</w:t>
      </w:r>
      <w:r w:rsidR="00E613FD">
        <w:rPr>
          <w:rFonts w:ascii="仿宋" w:eastAsia="仿宋" w:hAnsi="仿宋" w:hint="eastAsia"/>
          <w:sz w:val="32"/>
          <w:szCs w:val="32"/>
        </w:rPr>
        <w:t>牵头</w:t>
      </w:r>
      <w:r w:rsidR="00DE3411">
        <w:rPr>
          <w:rFonts w:ascii="仿宋" w:eastAsia="仿宋" w:hAnsi="仿宋" w:hint="eastAsia"/>
          <w:sz w:val="32"/>
          <w:szCs w:val="32"/>
        </w:rPr>
        <w:t>与市</w:t>
      </w:r>
      <w:r w:rsidR="009A29A4" w:rsidRPr="003935EA">
        <w:rPr>
          <w:rFonts w:ascii="仿宋" w:eastAsia="仿宋" w:hAnsi="仿宋" w:hint="eastAsia"/>
          <w:sz w:val="32"/>
          <w:szCs w:val="32"/>
        </w:rPr>
        <w:t>公安局、水利局</w:t>
      </w:r>
      <w:r w:rsidR="00DE3411">
        <w:rPr>
          <w:rFonts w:ascii="仿宋" w:eastAsia="仿宋" w:hAnsi="仿宋" w:hint="eastAsia"/>
          <w:sz w:val="32"/>
          <w:szCs w:val="32"/>
        </w:rPr>
        <w:t>联合出台</w:t>
      </w:r>
      <w:r w:rsidR="009A29A4" w:rsidRPr="003935EA">
        <w:rPr>
          <w:rFonts w:ascii="仿宋" w:eastAsia="仿宋" w:hAnsi="仿宋" w:hint="eastAsia"/>
          <w:sz w:val="32"/>
          <w:szCs w:val="32"/>
        </w:rPr>
        <w:t>《关于加强渔政执法与刑事司法协作的意见》，完善落实线索通报、案件移送、资源共享等制度，提升“两法衔接”机制工作水平</w:t>
      </w:r>
      <w:r w:rsidR="00DE3411">
        <w:rPr>
          <w:rFonts w:ascii="仿宋" w:eastAsia="仿宋" w:hAnsi="仿宋" w:hint="eastAsia"/>
          <w:sz w:val="32"/>
          <w:szCs w:val="32"/>
        </w:rPr>
        <w:t>；</w:t>
      </w:r>
      <w:r w:rsidR="008F6FAF" w:rsidRPr="008F6FAF">
        <w:rPr>
          <w:rFonts w:ascii="仿宋" w:eastAsia="仿宋" w:hAnsi="仿宋" w:hint="eastAsia"/>
          <w:sz w:val="32"/>
          <w:szCs w:val="32"/>
        </w:rPr>
        <w:t>柯城区检察院与区水利局共同在市区各水域增加了关于禁止电鱼、毒鱼等警示牌，</w:t>
      </w:r>
      <w:r w:rsidR="00DE3411">
        <w:rPr>
          <w:rFonts w:ascii="仿宋" w:eastAsia="仿宋" w:hAnsi="仿宋" w:hint="eastAsia"/>
          <w:sz w:val="32"/>
          <w:szCs w:val="32"/>
        </w:rPr>
        <w:t>增强群众</w:t>
      </w:r>
      <w:r w:rsidR="008F6FAF" w:rsidRPr="008F6FAF">
        <w:rPr>
          <w:rFonts w:ascii="仿宋" w:eastAsia="仿宋" w:hAnsi="仿宋" w:hint="eastAsia"/>
          <w:sz w:val="32"/>
          <w:szCs w:val="32"/>
        </w:rPr>
        <w:t>保护水环境</w:t>
      </w:r>
      <w:r w:rsidR="00DE3411">
        <w:rPr>
          <w:rFonts w:ascii="仿宋" w:eastAsia="仿宋" w:hAnsi="仿宋" w:hint="eastAsia"/>
          <w:sz w:val="32"/>
          <w:szCs w:val="32"/>
        </w:rPr>
        <w:t>的意识，有力推动</w:t>
      </w:r>
      <w:r w:rsidR="009A29A4">
        <w:rPr>
          <w:rFonts w:ascii="仿宋" w:eastAsia="仿宋" w:hAnsi="仿宋" w:hint="eastAsia"/>
          <w:sz w:val="32"/>
          <w:szCs w:val="32"/>
        </w:rPr>
        <w:t>《衢州市信安湖保护条例》</w:t>
      </w:r>
      <w:r w:rsidR="00DE3411">
        <w:rPr>
          <w:rFonts w:ascii="仿宋" w:eastAsia="仿宋" w:hAnsi="仿宋" w:hint="eastAsia"/>
          <w:sz w:val="32"/>
          <w:szCs w:val="32"/>
        </w:rPr>
        <w:t>的贯彻落实。</w:t>
      </w:r>
      <w:r w:rsidR="00C80184" w:rsidRPr="003935EA">
        <w:rPr>
          <w:rFonts w:ascii="仿宋" w:eastAsia="仿宋" w:hAnsi="仿宋" w:hint="eastAsia"/>
          <w:sz w:val="32"/>
          <w:szCs w:val="32"/>
        </w:rPr>
        <w:t>针对当前建筑市场矿制砂供不</w:t>
      </w:r>
      <w:r w:rsidR="00C80184" w:rsidRPr="003935EA">
        <w:rPr>
          <w:rFonts w:ascii="仿宋" w:eastAsia="仿宋" w:hAnsi="仿宋" w:hint="eastAsia"/>
          <w:sz w:val="32"/>
          <w:szCs w:val="32"/>
        </w:rPr>
        <w:lastRenderedPageBreak/>
        <w:t>应求，砂价居高不下，违法人员受利益驱动，在江山港、常山港、衢江、灵</w:t>
      </w:r>
      <w:r w:rsidR="0033553A">
        <w:rPr>
          <w:rFonts w:ascii="仿宋" w:eastAsia="仿宋" w:hAnsi="仿宋" w:hint="eastAsia"/>
          <w:sz w:val="32"/>
          <w:szCs w:val="32"/>
        </w:rPr>
        <w:t>山</w:t>
      </w:r>
      <w:r w:rsidR="00C80184" w:rsidRPr="003935EA">
        <w:rPr>
          <w:rFonts w:ascii="仿宋" w:eastAsia="仿宋" w:hAnsi="仿宋" w:hint="eastAsia"/>
          <w:sz w:val="32"/>
          <w:szCs w:val="32"/>
        </w:rPr>
        <w:t>江等河道及水利工程管理范围或周边盗采砂石资源的违法犯罪行为时有发生的情况，组织开展打击非法采砂专项行动，市检察院集中向基层检察院交办线索304条，基层检察院调查后，监督立案查处非法采矿、非法占用农用地刑事案件2件3人，向水利、国土资源管理部门发出行政诉前检察建议8份。</w:t>
      </w:r>
    </w:p>
    <w:p w:rsidR="00483C33" w:rsidRPr="003935EA" w:rsidRDefault="00992409"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（三）</w:t>
      </w:r>
      <w:r w:rsidR="009E465F" w:rsidRPr="009D363B">
        <w:rPr>
          <w:rFonts w:ascii="方正楷体" w:eastAsia="方正楷体" w:hAnsi="楷体" w:hint="eastAsia"/>
          <w:b/>
          <w:sz w:val="32"/>
          <w:szCs w:val="32"/>
        </w:rPr>
        <w:t>积极</w:t>
      </w:r>
      <w:r w:rsidR="00D75D88" w:rsidRPr="009D363B">
        <w:rPr>
          <w:rFonts w:ascii="方正楷体" w:eastAsia="方正楷体" w:hAnsi="楷体" w:hint="eastAsia"/>
          <w:b/>
          <w:sz w:val="32"/>
          <w:szCs w:val="32"/>
        </w:rPr>
        <w:t>探索刑事附带民事</w:t>
      </w:r>
      <w:r w:rsidR="009E465F" w:rsidRPr="009D363B">
        <w:rPr>
          <w:rFonts w:ascii="方正楷体" w:eastAsia="方正楷体" w:hAnsi="楷体" w:hint="eastAsia"/>
          <w:b/>
          <w:sz w:val="32"/>
          <w:szCs w:val="32"/>
        </w:rPr>
        <w:t>公益诉讼</w:t>
      </w:r>
      <w:r w:rsidR="002969D8">
        <w:rPr>
          <w:rFonts w:ascii="仿宋" w:eastAsia="仿宋" w:hAnsi="仿宋" w:hint="eastAsia"/>
          <w:sz w:val="32"/>
          <w:szCs w:val="32"/>
        </w:rPr>
        <w:t>。</w:t>
      </w:r>
      <w:r w:rsidR="00483C33" w:rsidRPr="003935EA">
        <w:rPr>
          <w:rFonts w:ascii="仿宋" w:eastAsia="仿宋" w:hAnsi="仿宋" w:hint="eastAsia"/>
          <w:sz w:val="32"/>
          <w:szCs w:val="32"/>
        </w:rPr>
        <w:t>坚持打击犯罪与生态修复并举，在办理</w:t>
      </w:r>
      <w:r w:rsidR="00BB3AA7" w:rsidRPr="00912CA8">
        <w:rPr>
          <w:rFonts w:ascii="仿宋" w:eastAsia="仿宋" w:hAnsi="仿宋" w:cs="仿宋_GB2312" w:hint="eastAsia"/>
          <w:sz w:val="32"/>
          <w:szCs w:val="32"/>
        </w:rPr>
        <w:t>环境资源</w:t>
      </w:r>
      <w:r w:rsidR="00BB3AA7">
        <w:rPr>
          <w:rFonts w:ascii="仿宋" w:eastAsia="仿宋" w:hAnsi="仿宋" w:cs="仿宋_GB2312" w:hint="eastAsia"/>
          <w:sz w:val="32"/>
          <w:szCs w:val="32"/>
        </w:rPr>
        <w:t>犯罪</w:t>
      </w:r>
      <w:r w:rsidR="00483C33" w:rsidRPr="003935EA">
        <w:rPr>
          <w:rFonts w:ascii="仿宋" w:eastAsia="仿宋" w:hAnsi="仿宋" w:hint="eastAsia"/>
          <w:sz w:val="32"/>
          <w:szCs w:val="32"/>
        </w:rPr>
        <w:t>案件中除追究被告人刑事责任外，还要求其承担生态修复责任，赔偿生态环境</w:t>
      </w:r>
      <w:r w:rsidR="002E7120">
        <w:rPr>
          <w:rFonts w:ascii="仿宋" w:eastAsia="仿宋" w:hAnsi="仿宋" w:hint="eastAsia"/>
          <w:sz w:val="32"/>
          <w:szCs w:val="32"/>
        </w:rPr>
        <w:t>服务功能</w:t>
      </w:r>
      <w:r w:rsidR="00483C33" w:rsidRPr="003935EA">
        <w:rPr>
          <w:rFonts w:ascii="仿宋" w:eastAsia="仿宋" w:hAnsi="仿宋" w:hint="eastAsia"/>
          <w:sz w:val="32"/>
          <w:szCs w:val="32"/>
        </w:rPr>
        <w:t>损失。</w:t>
      </w:r>
      <w:r w:rsidR="00AA7329">
        <w:rPr>
          <w:rFonts w:ascii="仿宋" w:eastAsia="仿宋" w:hAnsi="仿宋" w:hint="eastAsia"/>
          <w:sz w:val="32"/>
          <w:szCs w:val="32"/>
        </w:rPr>
        <w:t>2018年</w:t>
      </w:r>
      <w:r w:rsidR="00483C33" w:rsidRPr="003935EA">
        <w:rPr>
          <w:rFonts w:ascii="仿宋" w:eastAsia="仿宋" w:hAnsi="仿宋" w:hint="eastAsia"/>
          <w:sz w:val="32"/>
          <w:szCs w:val="32"/>
        </w:rPr>
        <w:t>3月，最高人民法院、最高人民检察院出台司法解释，首次提出检察机关可以提起刑事附带民事公益诉讼后，市检察院高度重视，及时在全市范围部署开展刑事附带民事公益诉讼</w:t>
      </w:r>
      <w:r w:rsidR="008839BE" w:rsidRPr="003935EA">
        <w:rPr>
          <w:rFonts w:ascii="仿宋" w:eastAsia="仿宋" w:hAnsi="仿宋" w:hint="eastAsia"/>
          <w:sz w:val="32"/>
          <w:szCs w:val="32"/>
        </w:rPr>
        <w:t>，并就实践中</w:t>
      </w:r>
      <w:r w:rsidR="002E7120" w:rsidRPr="003935EA">
        <w:rPr>
          <w:rFonts w:ascii="仿宋" w:eastAsia="仿宋" w:hAnsi="仿宋" w:hint="eastAsia"/>
          <w:sz w:val="32"/>
          <w:szCs w:val="32"/>
        </w:rPr>
        <w:t>存在</w:t>
      </w:r>
      <w:r w:rsidR="002E7120">
        <w:rPr>
          <w:rFonts w:ascii="仿宋" w:eastAsia="仿宋" w:hAnsi="仿宋" w:hint="eastAsia"/>
          <w:sz w:val="32"/>
          <w:szCs w:val="32"/>
        </w:rPr>
        <w:t>的</w:t>
      </w:r>
      <w:r w:rsidR="008839BE" w:rsidRPr="003935EA">
        <w:rPr>
          <w:rFonts w:ascii="仿宋" w:eastAsia="仿宋" w:hAnsi="仿宋" w:hint="eastAsia"/>
          <w:sz w:val="32"/>
          <w:szCs w:val="32"/>
        </w:rPr>
        <w:t>办案程序、诉讼请求、证据标准等诸多疑难问题，与法院、行政执法部门进行</w:t>
      </w:r>
      <w:r w:rsidR="002E7120">
        <w:rPr>
          <w:rFonts w:ascii="仿宋" w:eastAsia="仿宋" w:hAnsi="仿宋" w:hint="eastAsia"/>
          <w:sz w:val="32"/>
          <w:szCs w:val="32"/>
        </w:rPr>
        <w:t>探讨</w:t>
      </w:r>
      <w:r w:rsidR="008839BE" w:rsidRPr="003935EA">
        <w:rPr>
          <w:rFonts w:ascii="仿宋" w:eastAsia="仿宋" w:hAnsi="仿宋" w:hint="eastAsia"/>
          <w:sz w:val="32"/>
          <w:szCs w:val="32"/>
        </w:rPr>
        <w:t>，达成共识，形成办案指导意见，确保刑事附带民公益诉讼顺利推进。</w:t>
      </w:r>
      <w:r w:rsidR="00301F9F" w:rsidRPr="00301F9F">
        <w:rPr>
          <w:rFonts w:ascii="仿宋" w:eastAsia="仿宋" w:hAnsi="仿宋" w:hint="eastAsia"/>
          <w:sz w:val="32"/>
          <w:szCs w:val="32"/>
        </w:rPr>
        <w:t>针对全市涉林刑事案件数量较多、种类较全的情况，以涉林案件为突破口</w:t>
      </w:r>
      <w:r w:rsidR="00301F9F">
        <w:rPr>
          <w:rFonts w:ascii="仿宋" w:eastAsia="仿宋" w:hAnsi="仿宋" w:hint="eastAsia"/>
          <w:sz w:val="32"/>
          <w:szCs w:val="32"/>
        </w:rPr>
        <w:t>，</w:t>
      </w:r>
      <w:r w:rsidR="00301F9F" w:rsidRPr="00301F9F">
        <w:rPr>
          <w:rFonts w:ascii="仿宋" w:eastAsia="仿宋" w:hAnsi="仿宋" w:hint="eastAsia"/>
          <w:sz w:val="32"/>
          <w:szCs w:val="32"/>
        </w:rPr>
        <w:t>会同市中级法院、市林业局制订了《关于办理破坏森林资源刑事附带民事公益诉讼案件若干问题的纪要》，</w:t>
      </w:r>
      <w:r w:rsidR="00F00229" w:rsidRPr="00301F9F">
        <w:rPr>
          <w:rFonts w:ascii="仿宋" w:eastAsia="仿宋" w:hAnsi="仿宋" w:hint="eastAsia"/>
          <w:sz w:val="32"/>
          <w:szCs w:val="32"/>
        </w:rPr>
        <w:t>明确检察院提起刑事附带民事公益诉讼的条件</w:t>
      </w:r>
      <w:r w:rsidR="00F00229">
        <w:rPr>
          <w:rFonts w:ascii="仿宋" w:eastAsia="仿宋" w:hAnsi="仿宋" w:hint="eastAsia"/>
          <w:sz w:val="32"/>
          <w:szCs w:val="32"/>
        </w:rPr>
        <w:t>、</w:t>
      </w:r>
      <w:r w:rsidR="00F00229" w:rsidRPr="00301F9F">
        <w:rPr>
          <w:rFonts w:ascii="仿宋" w:eastAsia="仿宋" w:hAnsi="仿宋" w:hint="eastAsia"/>
          <w:sz w:val="32"/>
          <w:szCs w:val="32"/>
        </w:rPr>
        <w:t>程序</w:t>
      </w:r>
      <w:r w:rsidR="00F00229">
        <w:rPr>
          <w:rFonts w:ascii="仿宋" w:eastAsia="仿宋" w:hAnsi="仿宋" w:hint="eastAsia"/>
          <w:sz w:val="32"/>
          <w:szCs w:val="32"/>
        </w:rPr>
        <w:t>、</w:t>
      </w:r>
      <w:r w:rsidR="00F00229" w:rsidRPr="00301F9F">
        <w:rPr>
          <w:rFonts w:ascii="仿宋" w:eastAsia="仿宋" w:hAnsi="仿宋" w:hint="eastAsia"/>
          <w:sz w:val="32"/>
          <w:szCs w:val="32"/>
        </w:rPr>
        <w:t>生态损失证据收集主体及责任</w:t>
      </w:r>
      <w:r w:rsidR="00F00229">
        <w:rPr>
          <w:rFonts w:ascii="仿宋" w:eastAsia="仿宋" w:hAnsi="仿宋" w:hint="eastAsia"/>
          <w:sz w:val="32"/>
          <w:szCs w:val="32"/>
        </w:rPr>
        <w:t>，并提出了</w:t>
      </w:r>
      <w:r w:rsidR="00F00229" w:rsidRPr="00301F9F">
        <w:rPr>
          <w:rFonts w:ascii="仿宋" w:eastAsia="仿宋" w:hAnsi="仿宋" w:hint="eastAsia"/>
          <w:sz w:val="32"/>
          <w:szCs w:val="32"/>
        </w:rPr>
        <w:t>在生态环境修复费用难以确定或所需鉴定费用明显过高</w:t>
      </w:r>
      <w:r w:rsidR="00DF7495">
        <w:rPr>
          <w:rFonts w:ascii="仿宋" w:eastAsia="仿宋" w:hAnsi="仿宋" w:hint="eastAsia"/>
          <w:sz w:val="32"/>
          <w:szCs w:val="32"/>
        </w:rPr>
        <w:t>的</w:t>
      </w:r>
      <w:r w:rsidR="00F00229" w:rsidRPr="00301F9F">
        <w:rPr>
          <w:rFonts w:ascii="仿宋" w:eastAsia="仿宋" w:hAnsi="仿宋" w:hint="eastAsia"/>
          <w:sz w:val="32"/>
          <w:szCs w:val="32"/>
        </w:rPr>
        <w:t>情况下，法院可以结合案件具体情况，参考林业</w:t>
      </w:r>
      <w:r w:rsidR="00DF7495">
        <w:rPr>
          <w:rFonts w:ascii="仿宋" w:eastAsia="仿宋" w:hAnsi="仿宋" w:hint="eastAsia"/>
          <w:sz w:val="32"/>
          <w:szCs w:val="32"/>
        </w:rPr>
        <w:t>主管</w:t>
      </w:r>
      <w:r w:rsidR="00F00229" w:rsidRPr="00301F9F">
        <w:rPr>
          <w:rFonts w:ascii="仿宋" w:eastAsia="仿宋" w:hAnsi="仿宋" w:hint="eastAsia"/>
          <w:sz w:val="32"/>
          <w:szCs w:val="32"/>
        </w:rPr>
        <w:t>部门</w:t>
      </w:r>
      <w:r w:rsidR="00DF7495">
        <w:rPr>
          <w:rFonts w:ascii="仿宋" w:eastAsia="仿宋" w:hAnsi="仿宋" w:hint="eastAsia"/>
          <w:sz w:val="32"/>
          <w:szCs w:val="32"/>
        </w:rPr>
        <w:t>和相关</w:t>
      </w:r>
      <w:r w:rsidR="00F00229" w:rsidRPr="00301F9F">
        <w:rPr>
          <w:rFonts w:ascii="仿宋" w:eastAsia="仿宋" w:hAnsi="仿宋" w:hint="eastAsia"/>
          <w:sz w:val="32"/>
          <w:szCs w:val="32"/>
        </w:rPr>
        <w:t>专家意见等合理认定</w:t>
      </w:r>
      <w:r w:rsidR="00F00229">
        <w:rPr>
          <w:rFonts w:ascii="仿宋" w:eastAsia="仿宋" w:hAnsi="仿宋" w:hint="eastAsia"/>
          <w:sz w:val="32"/>
          <w:szCs w:val="32"/>
        </w:rPr>
        <w:t>，</w:t>
      </w:r>
      <w:r w:rsidR="00F73170">
        <w:rPr>
          <w:rFonts w:ascii="仿宋" w:eastAsia="仿宋" w:hAnsi="仿宋" w:hint="eastAsia"/>
          <w:sz w:val="32"/>
          <w:szCs w:val="32"/>
        </w:rPr>
        <w:t>同时确定了</w:t>
      </w:r>
      <w:r w:rsidR="00DF7495">
        <w:rPr>
          <w:rFonts w:ascii="仿宋" w:eastAsia="仿宋" w:hAnsi="仿宋" w:hint="eastAsia"/>
          <w:sz w:val="32"/>
          <w:szCs w:val="32"/>
        </w:rPr>
        <w:t>核</w:t>
      </w:r>
      <w:r w:rsidR="00F73170">
        <w:rPr>
          <w:rFonts w:ascii="仿宋" w:eastAsia="仿宋" w:hAnsi="仿宋" w:hint="eastAsia"/>
          <w:sz w:val="32"/>
          <w:szCs w:val="32"/>
        </w:rPr>
        <w:t>算各种</w:t>
      </w:r>
      <w:r w:rsidR="002E7120">
        <w:rPr>
          <w:rFonts w:ascii="仿宋" w:eastAsia="仿宋" w:hAnsi="仿宋" w:hint="eastAsia"/>
          <w:sz w:val="32"/>
          <w:szCs w:val="32"/>
        </w:rPr>
        <w:t>类型</w:t>
      </w:r>
      <w:r w:rsidR="00F73170">
        <w:rPr>
          <w:rFonts w:ascii="仿宋" w:eastAsia="仿宋" w:hAnsi="仿宋" w:hint="eastAsia"/>
          <w:sz w:val="32"/>
          <w:szCs w:val="32"/>
        </w:rPr>
        <w:t>涉林</w:t>
      </w:r>
      <w:r w:rsidR="002E7120">
        <w:rPr>
          <w:rFonts w:ascii="仿宋" w:eastAsia="仿宋" w:hAnsi="仿宋" w:hint="eastAsia"/>
          <w:sz w:val="32"/>
          <w:szCs w:val="32"/>
        </w:rPr>
        <w:t>案件</w:t>
      </w:r>
      <w:r w:rsidR="002E7120">
        <w:rPr>
          <w:rFonts w:ascii="仿宋" w:eastAsia="仿宋" w:hAnsi="仿宋" w:hint="eastAsia"/>
          <w:sz w:val="32"/>
          <w:szCs w:val="32"/>
        </w:rPr>
        <w:lastRenderedPageBreak/>
        <w:t>生态修复费用的</w:t>
      </w:r>
      <w:r w:rsidR="00F73170">
        <w:rPr>
          <w:rFonts w:ascii="仿宋" w:eastAsia="仿宋" w:hAnsi="仿宋" w:hint="eastAsia"/>
          <w:sz w:val="32"/>
          <w:szCs w:val="32"/>
        </w:rPr>
        <w:t>参考</w:t>
      </w:r>
      <w:r w:rsidR="002E7120">
        <w:rPr>
          <w:rFonts w:ascii="仿宋" w:eastAsia="仿宋" w:hAnsi="仿宋" w:hint="eastAsia"/>
          <w:sz w:val="32"/>
          <w:szCs w:val="32"/>
        </w:rPr>
        <w:t>标准</w:t>
      </w:r>
      <w:r w:rsidR="00F73170">
        <w:rPr>
          <w:rFonts w:ascii="仿宋" w:eastAsia="仿宋" w:hAnsi="仿宋" w:hint="eastAsia"/>
          <w:sz w:val="32"/>
          <w:szCs w:val="32"/>
        </w:rPr>
        <w:t>，该</w:t>
      </w:r>
      <w:r w:rsidR="00F00229" w:rsidRPr="00301F9F">
        <w:rPr>
          <w:rFonts w:ascii="仿宋" w:eastAsia="仿宋" w:hAnsi="仿宋" w:hint="eastAsia"/>
          <w:sz w:val="32"/>
          <w:szCs w:val="32"/>
        </w:rPr>
        <w:t>标准既与行政机关行政处罚幅度相衔接，又能被案发地群众认</w:t>
      </w:r>
      <w:r w:rsidR="00DF7495">
        <w:rPr>
          <w:rFonts w:ascii="仿宋" w:eastAsia="仿宋" w:hAnsi="仿宋" w:hint="eastAsia"/>
          <w:sz w:val="32"/>
          <w:szCs w:val="32"/>
        </w:rPr>
        <w:t>可</w:t>
      </w:r>
      <w:r w:rsidR="00F00229" w:rsidRPr="00301F9F">
        <w:rPr>
          <w:rFonts w:ascii="仿宋" w:eastAsia="仿宋" w:hAnsi="仿宋" w:hint="eastAsia"/>
          <w:sz w:val="32"/>
          <w:szCs w:val="32"/>
        </w:rPr>
        <w:t>，利于有效执行。</w:t>
      </w:r>
      <w:r w:rsidR="00483C33" w:rsidRPr="003935EA">
        <w:rPr>
          <w:rFonts w:ascii="仿宋" w:eastAsia="仿宋" w:hAnsi="仿宋" w:hint="eastAsia"/>
          <w:sz w:val="32"/>
          <w:szCs w:val="32"/>
        </w:rPr>
        <w:t>衢江区检察院办理的全省首例野生动物刑事附带民事公益诉讼案，被告人朱</w:t>
      </w:r>
      <w:r w:rsidR="00F73170">
        <w:rPr>
          <w:rFonts w:ascii="仿宋" w:eastAsia="仿宋" w:hAnsi="仿宋" w:hint="eastAsia"/>
          <w:sz w:val="32"/>
          <w:szCs w:val="32"/>
        </w:rPr>
        <w:t>达生</w:t>
      </w:r>
      <w:r w:rsidR="00463A5A" w:rsidRPr="003935EA">
        <w:rPr>
          <w:rFonts w:ascii="仿宋" w:eastAsia="仿宋" w:hAnsi="仿宋" w:hint="eastAsia"/>
          <w:sz w:val="32"/>
          <w:szCs w:val="32"/>
        </w:rPr>
        <w:t>非法猎捕、杀害珍贵濒危野生动物被判处有期徒刑一年缓刑一年六个月，并处罚金1000元，</w:t>
      </w:r>
      <w:r w:rsidR="00483C33" w:rsidRPr="003935EA">
        <w:rPr>
          <w:rFonts w:ascii="仿宋" w:eastAsia="仿宋" w:hAnsi="仿宋" w:hint="eastAsia"/>
          <w:sz w:val="32"/>
          <w:szCs w:val="32"/>
        </w:rPr>
        <w:t>赔偿国家野生动物资源损失1万元</w:t>
      </w:r>
      <w:r w:rsidR="008B7620" w:rsidRPr="003935EA">
        <w:rPr>
          <w:rFonts w:ascii="仿宋" w:eastAsia="仿宋" w:hAnsi="仿宋" w:hint="eastAsia"/>
          <w:sz w:val="32"/>
          <w:szCs w:val="32"/>
        </w:rPr>
        <w:t>，</w:t>
      </w:r>
      <w:r w:rsidR="002C5A8C" w:rsidRPr="003935EA">
        <w:rPr>
          <w:rFonts w:ascii="仿宋" w:eastAsia="仿宋" w:hAnsi="仿宋" w:hint="eastAsia"/>
          <w:sz w:val="32"/>
          <w:szCs w:val="32"/>
        </w:rPr>
        <w:t>在执行判决时，检法两家充分考虑</w:t>
      </w:r>
      <w:r w:rsidR="00463A5A" w:rsidRPr="003935EA">
        <w:rPr>
          <w:rFonts w:ascii="仿宋" w:eastAsia="仿宋" w:hAnsi="仿宋" w:hint="eastAsia"/>
          <w:sz w:val="32"/>
          <w:szCs w:val="32"/>
        </w:rPr>
        <w:t>其</w:t>
      </w:r>
      <w:r w:rsidR="002C5A8C" w:rsidRPr="003935EA">
        <w:rPr>
          <w:rFonts w:ascii="仿宋" w:eastAsia="仿宋" w:hAnsi="仿宋" w:hint="eastAsia"/>
          <w:sz w:val="32"/>
          <w:szCs w:val="32"/>
        </w:rPr>
        <w:t>家庭经济困难无力支付生态</w:t>
      </w:r>
      <w:r w:rsidR="00463A5A" w:rsidRPr="003935EA">
        <w:rPr>
          <w:rFonts w:ascii="仿宋" w:eastAsia="仿宋" w:hAnsi="仿宋" w:hint="eastAsia"/>
          <w:sz w:val="32"/>
          <w:szCs w:val="32"/>
        </w:rPr>
        <w:t>公益损失的</w:t>
      </w:r>
      <w:r w:rsidR="002C5A8C" w:rsidRPr="003935EA">
        <w:rPr>
          <w:rFonts w:ascii="仿宋" w:eastAsia="仿宋" w:hAnsi="仿宋" w:hint="eastAsia"/>
          <w:sz w:val="32"/>
          <w:szCs w:val="32"/>
        </w:rPr>
        <w:t>实际情况，</w:t>
      </w:r>
      <w:r w:rsidR="00463A5A" w:rsidRPr="003935EA">
        <w:rPr>
          <w:rFonts w:ascii="仿宋" w:eastAsia="仿宋" w:hAnsi="仿宋" w:hint="eastAsia"/>
          <w:sz w:val="32"/>
          <w:szCs w:val="32"/>
        </w:rPr>
        <w:t>同意其</w:t>
      </w:r>
      <w:r w:rsidR="002C5A8C" w:rsidRPr="003935EA">
        <w:rPr>
          <w:rFonts w:ascii="仿宋" w:eastAsia="仿宋" w:hAnsi="仿宋" w:hint="eastAsia"/>
          <w:sz w:val="32"/>
          <w:szCs w:val="32"/>
        </w:rPr>
        <w:t>以上山护林、巡山</w:t>
      </w:r>
      <w:r w:rsidR="00F73170">
        <w:rPr>
          <w:rFonts w:ascii="仿宋" w:eastAsia="仿宋" w:hAnsi="仿宋" w:hint="eastAsia"/>
          <w:sz w:val="32"/>
          <w:szCs w:val="32"/>
        </w:rPr>
        <w:t>、</w:t>
      </w:r>
      <w:r w:rsidR="002C5A8C" w:rsidRPr="003935EA">
        <w:rPr>
          <w:rFonts w:ascii="仿宋" w:eastAsia="仿宋" w:hAnsi="仿宋" w:hint="eastAsia"/>
          <w:sz w:val="32"/>
          <w:szCs w:val="32"/>
        </w:rPr>
        <w:t>清理猎捕工具、宣讲野生动物保护法</w:t>
      </w:r>
      <w:r w:rsidR="00463A5A" w:rsidRPr="003935EA">
        <w:rPr>
          <w:rFonts w:ascii="仿宋" w:eastAsia="仿宋" w:hAnsi="仿宋" w:hint="eastAsia"/>
          <w:sz w:val="32"/>
          <w:szCs w:val="32"/>
        </w:rPr>
        <w:t>规</w:t>
      </w:r>
      <w:r w:rsidR="002C5A8C" w:rsidRPr="003935EA">
        <w:rPr>
          <w:rFonts w:ascii="仿宋" w:eastAsia="仿宋" w:hAnsi="仿宋" w:hint="eastAsia"/>
          <w:sz w:val="32"/>
          <w:szCs w:val="32"/>
        </w:rPr>
        <w:t>等公益劳动方式代替赔偿义务的履行</w:t>
      </w:r>
      <w:r w:rsidR="00F73170">
        <w:rPr>
          <w:rFonts w:ascii="仿宋" w:eastAsia="仿宋" w:hAnsi="仿宋" w:hint="eastAsia"/>
          <w:sz w:val="32"/>
          <w:szCs w:val="32"/>
        </w:rPr>
        <w:t>。</w:t>
      </w:r>
      <w:r w:rsidR="00463A5A" w:rsidRPr="003935EA">
        <w:rPr>
          <w:rFonts w:ascii="仿宋" w:eastAsia="仿宋" w:hAnsi="仿宋" w:hint="eastAsia"/>
          <w:sz w:val="32"/>
          <w:szCs w:val="32"/>
        </w:rPr>
        <w:t>该案</w:t>
      </w:r>
      <w:r w:rsidR="008B7620" w:rsidRPr="003935EA">
        <w:rPr>
          <w:rFonts w:ascii="仿宋" w:eastAsia="仿宋" w:hAnsi="仿宋" w:hint="eastAsia"/>
          <w:sz w:val="32"/>
          <w:szCs w:val="32"/>
        </w:rPr>
        <w:t>被</w:t>
      </w:r>
      <w:r w:rsidR="00F73170">
        <w:rPr>
          <w:rFonts w:ascii="仿宋" w:eastAsia="仿宋" w:hAnsi="仿宋" w:hint="eastAsia"/>
          <w:sz w:val="32"/>
          <w:szCs w:val="32"/>
        </w:rPr>
        <w:t>省</w:t>
      </w:r>
      <w:r w:rsidR="00F73170" w:rsidRPr="003935EA">
        <w:rPr>
          <w:rFonts w:ascii="仿宋" w:eastAsia="仿宋" w:hAnsi="仿宋" w:hint="eastAsia"/>
          <w:sz w:val="32"/>
          <w:szCs w:val="32"/>
        </w:rPr>
        <w:t>检察</w:t>
      </w:r>
      <w:r w:rsidR="00F73170">
        <w:rPr>
          <w:rFonts w:ascii="仿宋" w:eastAsia="仿宋" w:hAnsi="仿宋" w:hint="eastAsia"/>
          <w:sz w:val="32"/>
          <w:szCs w:val="32"/>
        </w:rPr>
        <w:t>院</w:t>
      </w:r>
      <w:r w:rsidR="008B7620" w:rsidRPr="003935EA">
        <w:rPr>
          <w:rFonts w:ascii="仿宋" w:eastAsia="仿宋" w:hAnsi="仿宋" w:hint="eastAsia"/>
          <w:sz w:val="32"/>
          <w:szCs w:val="32"/>
        </w:rPr>
        <w:t>评为全省开展公益诉讼工作一周年精品案例</w:t>
      </w:r>
      <w:r w:rsidR="00F73170">
        <w:rPr>
          <w:rFonts w:ascii="仿宋" w:eastAsia="仿宋" w:hAnsi="仿宋" w:hint="eastAsia"/>
          <w:sz w:val="32"/>
          <w:szCs w:val="32"/>
        </w:rPr>
        <w:t>，被省普法办评为全省 “十佳以案释法经典案例”</w:t>
      </w:r>
      <w:r w:rsidR="00483C33" w:rsidRPr="003935EA">
        <w:rPr>
          <w:rFonts w:ascii="仿宋" w:eastAsia="仿宋" w:hAnsi="仿宋" w:hint="eastAsia"/>
          <w:sz w:val="32"/>
          <w:szCs w:val="32"/>
        </w:rPr>
        <w:t>。</w:t>
      </w:r>
      <w:r w:rsidR="00897982">
        <w:rPr>
          <w:rFonts w:ascii="仿宋" w:eastAsia="仿宋" w:hAnsi="仿宋" w:hint="eastAsia"/>
          <w:sz w:val="32"/>
          <w:szCs w:val="32"/>
        </w:rPr>
        <w:t>在</w:t>
      </w:r>
      <w:r w:rsidR="005A321C">
        <w:rPr>
          <w:rFonts w:ascii="仿宋" w:eastAsia="仿宋" w:hAnsi="仿宋" w:hint="eastAsia"/>
          <w:sz w:val="32"/>
          <w:szCs w:val="32"/>
        </w:rPr>
        <w:t>办理李</w:t>
      </w:r>
      <w:r w:rsidR="00F73170">
        <w:rPr>
          <w:rFonts w:ascii="仿宋" w:eastAsia="仿宋" w:hAnsi="仿宋" w:hint="eastAsia"/>
          <w:sz w:val="32"/>
          <w:szCs w:val="32"/>
        </w:rPr>
        <w:t>振超</w:t>
      </w:r>
      <w:r w:rsidR="005A321C">
        <w:rPr>
          <w:rFonts w:ascii="仿宋" w:eastAsia="仿宋" w:hAnsi="仿宋" w:hint="eastAsia"/>
          <w:sz w:val="32"/>
          <w:szCs w:val="32"/>
        </w:rPr>
        <w:t>寻衅滋事</w:t>
      </w:r>
      <w:r w:rsidR="005A321C" w:rsidRPr="005A321C">
        <w:rPr>
          <w:rFonts w:ascii="仿宋" w:eastAsia="仿宋" w:hAnsi="仿宋" w:hint="eastAsia"/>
          <w:sz w:val="32"/>
          <w:szCs w:val="32"/>
        </w:rPr>
        <w:t>刑事</w:t>
      </w:r>
      <w:r w:rsidR="005A321C">
        <w:rPr>
          <w:rFonts w:ascii="仿宋" w:eastAsia="仿宋" w:hAnsi="仿宋" w:hint="eastAsia"/>
          <w:sz w:val="32"/>
          <w:szCs w:val="32"/>
        </w:rPr>
        <w:t>案</w:t>
      </w:r>
      <w:r w:rsidR="00897982">
        <w:rPr>
          <w:rFonts w:ascii="仿宋" w:eastAsia="仿宋" w:hAnsi="仿宋" w:hint="eastAsia"/>
          <w:sz w:val="32"/>
          <w:szCs w:val="32"/>
        </w:rPr>
        <w:t>件时</w:t>
      </w:r>
      <w:r w:rsidR="005A321C">
        <w:rPr>
          <w:rFonts w:ascii="仿宋" w:eastAsia="仿宋" w:hAnsi="仿宋" w:hint="eastAsia"/>
          <w:sz w:val="32"/>
          <w:szCs w:val="32"/>
        </w:rPr>
        <w:t>，</w:t>
      </w:r>
      <w:r w:rsidR="005A321C" w:rsidRPr="005A321C">
        <w:rPr>
          <w:rFonts w:ascii="仿宋" w:eastAsia="仿宋" w:hAnsi="仿宋" w:hint="eastAsia"/>
          <w:sz w:val="32"/>
          <w:szCs w:val="32"/>
        </w:rPr>
        <w:t>检察</w:t>
      </w:r>
      <w:r w:rsidR="00897982">
        <w:rPr>
          <w:rFonts w:ascii="仿宋" w:eastAsia="仿宋" w:hAnsi="仿宋" w:hint="eastAsia"/>
          <w:sz w:val="32"/>
          <w:szCs w:val="32"/>
        </w:rPr>
        <w:t>机关</w:t>
      </w:r>
      <w:r w:rsidR="005A321C" w:rsidRPr="005A321C">
        <w:rPr>
          <w:rFonts w:ascii="仿宋" w:eastAsia="仿宋" w:hAnsi="仿宋" w:hint="eastAsia"/>
          <w:sz w:val="32"/>
          <w:szCs w:val="32"/>
        </w:rPr>
        <w:t>认为西区大草原作为衢州城市的地标，与周边环境共同构成了衢州花园城市的核心景区，是衢州良好生态环境的重要组成部分，是衢州市区的环境公共产品，被告人醉酒驾驶汽车，随意损毁草坪的行为损害了社会公共利益，</w:t>
      </w:r>
      <w:r w:rsidR="0089558B">
        <w:rPr>
          <w:rFonts w:ascii="仿宋" w:eastAsia="仿宋" w:hAnsi="仿宋" w:hint="eastAsia"/>
          <w:sz w:val="32"/>
          <w:szCs w:val="32"/>
        </w:rPr>
        <w:t>遂提起刑事附带民事公益诉讼，</w:t>
      </w:r>
      <w:r w:rsidR="0089558B" w:rsidRPr="005A321C">
        <w:rPr>
          <w:rFonts w:ascii="仿宋" w:eastAsia="仿宋" w:hAnsi="仿宋" w:hint="eastAsia"/>
          <w:sz w:val="32"/>
          <w:szCs w:val="32"/>
        </w:rPr>
        <w:t>请求判令</w:t>
      </w:r>
      <w:r w:rsidR="0089558B">
        <w:rPr>
          <w:rFonts w:ascii="仿宋" w:eastAsia="仿宋" w:hAnsi="仿宋" w:hint="eastAsia"/>
          <w:sz w:val="32"/>
          <w:szCs w:val="32"/>
        </w:rPr>
        <w:t>李振超</w:t>
      </w:r>
      <w:r w:rsidR="0089558B" w:rsidRPr="005A321C">
        <w:rPr>
          <w:rFonts w:ascii="仿宋" w:eastAsia="仿宋" w:hAnsi="仿宋" w:hint="eastAsia"/>
          <w:sz w:val="32"/>
          <w:szCs w:val="32"/>
        </w:rPr>
        <w:t>赔偿草坪损坏修复及鉴定费用17964元</w:t>
      </w:r>
      <w:r w:rsidR="0089558B">
        <w:rPr>
          <w:rFonts w:ascii="仿宋" w:eastAsia="仿宋" w:hAnsi="仿宋" w:hint="eastAsia"/>
          <w:sz w:val="32"/>
          <w:szCs w:val="32"/>
        </w:rPr>
        <w:t>，获得法院全部支持，彰显了检察监督对“衢州有礼”的司法保障作用</w:t>
      </w:r>
      <w:r w:rsidR="005A321C" w:rsidRPr="005A321C">
        <w:rPr>
          <w:rFonts w:ascii="仿宋" w:eastAsia="仿宋" w:hAnsi="仿宋" w:hint="eastAsia"/>
          <w:sz w:val="32"/>
          <w:szCs w:val="32"/>
        </w:rPr>
        <w:t>。</w:t>
      </w:r>
    </w:p>
    <w:p w:rsidR="00483C33" w:rsidRPr="003935EA" w:rsidRDefault="00992409"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（四）</w:t>
      </w:r>
      <w:r w:rsidR="004239EA" w:rsidRPr="009D363B">
        <w:rPr>
          <w:rFonts w:ascii="方正楷体" w:eastAsia="方正楷体" w:hAnsi="楷体" w:hint="eastAsia"/>
          <w:b/>
          <w:sz w:val="32"/>
          <w:szCs w:val="32"/>
        </w:rPr>
        <w:t>深入推进“网格+检察”工作</w:t>
      </w:r>
      <w:r w:rsidR="002969D8">
        <w:rPr>
          <w:rFonts w:ascii="仿宋" w:eastAsia="仿宋" w:hAnsi="仿宋" w:hint="eastAsia"/>
          <w:sz w:val="32"/>
          <w:szCs w:val="32"/>
        </w:rPr>
        <w:t>。</w:t>
      </w:r>
      <w:r w:rsidR="0025766F">
        <w:rPr>
          <w:rFonts w:ascii="仿宋" w:eastAsia="仿宋" w:hAnsi="仿宋" w:hint="eastAsia"/>
          <w:sz w:val="32"/>
          <w:szCs w:val="32"/>
        </w:rPr>
        <w:t>2018</w:t>
      </w:r>
      <w:r w:rsidR="00014CEA" w:rsidRPr="00014CEA">
        <w:rPr>
          <w:rFonts w:ascii="仿宋" w:eastAsia="仿宋" w:hAnsi="仿宋" w:hint="eastAsia"/>
          <w:sz w:val="32"/>
          <w:szCs w:val="32"/>
        </w:rPr>
        <w:t>年初，</w:t>
      </w:r>
      <w:r w:rsidR="00483C33" w:rsidRPr="003935EA">
        <w:rPr>
          <w:rFonts w:ascii="仿宋" w:eastAsia="仿宋" w:hAnsi="仿宋" w:hint="eastAsia"/>
          <w:sz w:val="32"/>
          <w:szCs w:val="32"/>
        </w:rPr>
        <w:t>市检察院与市综治办、市编办联合出台</w:t>
      </w:r>
      <w:r w:rsidR="00014CEA">
        <w:rPr>
          <w:rFonts w:ascii="仿宋" w:eastAsia="仿宋" w:hAnsi="仿宋" w:hint="eastAsia"/>
          <w:sz w:val="32"/>
          <w:szCs w:val="32"/>
        </w:rPr>
        <w:t>《</w:t>
      </w:r>
      <w:r w:rsidR="00014CEA" w:rsidRPr="00014CEA">
        <w:rPr>
          <w:rFonts w:ascii="仿宋" w:eastAsia="仿宋" w:hAnsi="仿宋" w:hint="eastAsia"/>
          <w:sz w:val="32"/>
          <w:szCs w:val="32"/>
        </w:rPr>
        <w:t>关于加强全市检察工作与全科网格和县乡综合指挥平台融合、推进基层依法治理的意见</w:t>
      </w:r>
      <w:r w:rsidR="00014CEA">
        <w:rPr>
          <w:rFonts w:ascii="仿宋" w:eastAsia="仿宋" w:hAnsi="仿宋" w:hint="eastAsia"/>
          <w:sz w:val="32"/>
          <w:szCs w:val="32"/>
        </w:rPr>
        <w:t>》</w:t>
      </w:r>
      <w:r w:rsidR="00483C33" w:rsidRPr="003935EA">
        <w:rPr>
          <w:rFonts w:ascii="仿宋" w:eastAsia="仿宋" w:hAnsi="仿宋" w:hint="eastAsia"/>
          <w:sz w:val="32"/>
          <w:szCs w:val="32"/>
        </w:rPr>
        <w:t>，</w:t>
      </w:r>
      <w:r w:rsidR="00147302" w:rsidRPr="003935EA">
        <w:rPr>
          <w:rFonts w:ascii="仿宋" w:eastAsia="仿宋" w:hAnsi="仿宋" w:hint="eastAsia"/>
          <w:sz w:val="32"/>
          <w:szCs w:val="32"/>
        </w:rPr>
        <w:t>建</w:t>
      </w:r>
      <w:r w:rsidR="00EC24E9" w:rsidRPr="003935EA">
        <w:rPr>
          <w:rFonts w:ascii="仿宋" w:eastAsia="仿宋" w:hAnsi="仿宋" w:hint="eastAsia"/>
          <w:sz w:val="32"/>
          <w:szCs w:val="32"/>
        </w:rPr>
        <w:t>立</w:t>
      </w:r>
      <w:r w:rsidR="00147302" w:rsidRPr="003935EA">
        <w:rPr>
          <w:rFonts w:ascii="仿宋" w:eastAsia="仿宋" w:hAnsi="仿宋" w:hint="eastAsia"/>
          <w:sz w:val="32"/>
          <w:szCs w:val="32"/>
        </w:rPr>
        <w:t>“网格+检察”工作机制，</w:t>
      </w:r>
      <w:r w:rsidR="00483C33" w:rsidRPr="003935EA">
        <w:rPr>
          <w:rFonts w:ascii="仿宋" w:eastAsia="仿宋" w:hAnsi="仿宋" w:hint="eastAsia"/>
          <w:sz w:val="32"/>
          <w:szCs w:val="32"/>
        </w:rPr>
        <w:t>授权检察</w:t>
      </w:r>
      <w:r w:rsidR="00D97B1D" w:rsidRPr="003935EA">
        <w:rPr>
          <w:rFonts w:ascii="仿宋" w:eastAsia="仿宋" w:hAnsi="仿宋" w:hint="eastAsia"/>
          <w:sz w:val="32"/>
          <w:szCs w:val="32"/>
        </w:rPr>
        <w:t>机关</w:t>
      </w:r>
      <w:r w:rsidR="00147302" w:rsidRPr="003935EA">
        <w:rPr>
          <w:rFonts w:ascii="仿宋" w:eastAsia="仿宋" w:hAnsi="仿宋" w:hint="eastAsia"/>
          <w:sz w:val="32"/>
          <w:szCs w:val="32"/>
        </w:rPr>
        <w:t>从全市</w:t>
      </w:r>
      <w:r w:rsidR="00483C33" w:rsidRPr="003935EA">
        <w:rPr>
          <w:rFonts w:ascii="仿宋" w:eastAsia="仿宋" w:hAnsi="仿宋" w:hint="eastAsia"/>
          <w:sz w:val="32"/>
          <w:szCs w:val="32"/>
        </w:rPr>
        <w:t>基层治理综合信息系统（全科网格平台）</w:t>
      </w:r>
      <w:r w:rsidR="00147302" w:rsidRPr="003935EA">
        <w:rPr>
          <w:rFonts w:ascii="仿宋" w:eastAsia="仿宋" w:hAnsi="仿宋" w:hint="eastAsia"/>
          <w:sz w:val="32"/>
          <w:szCs w:val="32"/>
        </w:rPr>
        <w:t>中筛选分析网格员录入的</w:t>
      </w:r>
      <w:r w:rsidR="00483C33" w:rsidRPr="003935EA">
        <w:rPr>
          <w:rFonts w:ascii="仿宋" w:eastAsia="仿宋" w:hAnsi="仿宋" w:hint="eastAsia"/>
          <w:sz w:val="32"/>
          <w:szCs w:val="32"/>
        </w:rPr>
        <w:t>生态环境资源保护等</w:t>
      </w:r>
      <w:r w:rsidR="00147302" w:rsidRPr="003935EA">
        <w:rPr>
          <w:rFonts w:ascii="仿宋" w:eastAsia="仿宋" w:hAnsi="仿宋" w:hint="eastAsia"/>
          <w:sz w:val="32"/>
          <w:szCs w:val="32"/>
        </w:rPr>
        <w:t>信息</w:t>
      </w:r>
      <w:r w:rsidR="00483C33" w:rsidRPr="003935EA">
        <w:rPr>
          <w:rFonts w:ascii="仿宋" w:eastAsia="仿宋" w:hAnsi="仿宋" w:hint="eastAsia"/>
          <w:sz w:val="32"/>
          <w:szCs w:val="32"/>
        </w:rPr>
        <w:t>，</w:t>
      </w:r>
      <w:r w:rsidR="00101C41" w:rsidRPr="003935EA">
        <w:rPr>
          <w:rFonts w:ascii="仿宋" w:eastAsia="仿宋" w:hAnsi="仿宋" w:hint="eastAsia"/>
          <w:sz w:val="32"/>
          <w:szCs w:val="32"/>
        </w:rPr>
        <w:t>并</w:t>
      </w:r>
      <w:r w:rsidR="00483C33" w:rsidRPr="003935EA">
        <w:rPr>
          <w:rFonts w:ascii="仿宋" w:eastAsia="仿宋" w:hAnsi="仿宋" w:hint="eastAsia"/>
          <w:sz w:val="32"/>
          <w:szCs w:val="32"/>
        </w:rPr>
        <w:t>通过检察建议、公益</w:t>
      </w:r>
      <w:r w:rsidR="00483C33" w:rsidRPr="003935EA">
        <w:rPr>
          <w:rFonts w:ascii="仿宋" w:eastAsia="仿宋" w:hAnsi="仿宋" w:hint="eastAsia"/>
          <w:sz w:val="32"/>
          <w:szCs w:val="32"/>
        </w:rPr>
        <w:lastRenderedPageBreak/>
        <w:t>诉讼、立案监督等方式依法开展法律监督</w:t>
      </w:r>
      <w:r w:rsidR="00014CEA">
        <w:rPr>
          <w:rFonts w:ascii="仿宋" w:eastAsia="仿宋" w:hAnsi="仿宋" w:hint="eastAsia"/>
          <w:sz w:val="32"/>
          <w:szCs w:val="32"/>
        </w:rPr>
        <w:t>，解决基层生态环境保护突出问题</w:t>
      </w:r>
      <w:r w:rsidR="00483C33" w:rsidRPr="003935EA">
        <w:rPr>
          <w:rFonts w:ascii="仿宋" w:eastAsia="仿宋" w:hAnsi="仿宋" w:hint="eastAsia"/>
          <w:sz w:val="32"/>
          <w:szCs w:val="32"/>
        </w:rPr>
        <w:t>。之后，全市检察机关建立检察监督数据中心，统一接入全科网格平台、12345政务咨询投诉举报平台的相关数据信息，加强破坏生态环境资源违法犯罪线索收集、研判，实现法律监督线索获取智能化</w:t>
      </w:r>
      <w:r w:rsidR="00014CEA">
        <w:rPr>
          <w:rFonts w:ascii="仿宋" w:eastAsia="仿宋" w:hAnsi="仿宋" w:hint="eastAsia"/>
          <w:sz w:val="32"/>
          <w:szCs w:val="32"/>
        </w:rPr>
        <w:t>；推行</w:t>
      </w:r>
      <w:r w:rsidR="00014CEA" w:rsidRPr="00014CEA">
        <w:rPr>
          <w:rFonts w:ascii="仿宋" w:eastAsia="仿宋" w:hAnsi="仿宋" w:hint="eastAsia"/>
          <w:sz w:val="32"/>
          <w:szCs w:val="32"/>
        </w:rPr>
        <w:t>网格平台监督事项案件化办理，严格执行线索筛选、分析研判、初查、立案、调查核实、分流处置、结案归档的办案流程，规范法律监督行为</w:t>
      </w:r>
      <w:r w:rsidR="009F5C3C">
        <w:rPr>
          <w:rFonts w:ascii="仿宋" w:eastAsia="仿宋" w:hAnsi="仿宋" w:hint="eastAsia"/>
          <w:sz w:val="32"/>
          <w:szCs w:val="32"/>
        </w:rPr>
        <w:t>；开展网格员业务培训，</w:t>
      </w:r>
      <w:r w:rsidR="00DB3D00">
        <w:rPr>
          <w:rFonts w:ascii="仿宋" w:eastAsia="仿宋" w:hAnsi="仿宋" w:hint="eastAsia"/>
          <w:sz w:val="32"/>
          <w:szCs w:val="32"/>
        </w:rPr>
        <w:t>市</w:t>
      </w:r>
      <w:r w:rsidR="0096111E">
        <w:rPr>
          <w:rFonts w:ascii="仿宋" w:eastAsia="仿宋" w:hAnsi="仿宋" w:hint="eastAsia"/>
          <w:sz w:val="32"/>
          <w:szCs w:val="32"/>
        </w:rPr>
        <w:t>检察</w:t>
      </w:r>
      <w:r w:rsidR="00DB3D00">
        <w:rPr>
          <w:rFonts w:ascii="仿宋" w:eastAsia="仿宋" w:hAnsi="仿宋" w:hint="eastAsia"/>
          <w:sz w:val="32"/>
          <w:szCs w:val="32"/>
        </w:rPr>
        <w:t>院</w:t>
      </w:r>
      <w:r w:rsidR="009F5C3C" w:rsidRPr="003935EA">
        <w:rPr>
          <w:rFonts w:ascii="仿宋" w:eastAsia="仿宋" w:hAnsi="仿宋" w:hint="eastAsia"/>
          <w:sz w:val="32"/>
          <w:szCs w:val="32"/>
        </w:rPr>
        <w:t>编印分发《破坏环境资源保护及危害食品药品安全相关罪名与案例》手册</w:t>
      </w:r>
      <w:r w:rsidR="00DB3D00">
        <w:rPr>
          <w:rFonts w:ascii="仿宋" w:eastAsia="仿宋" w:hAnsi="仿宋" w:hint="eastAsia"/>
          <w:sz w:val="32"/>
          <w:szCs w:val="32"/>
        </w:rPr>
        <w:t>8000份</w:t>
      </w:r>
      <w:r w:rsidR="009F5C3C" w:rsidRPr="003935EA">
        <w:rPr>
          <w:rFonts w:ascii="仿宋" w:eastAsia="仿宋" w:hAnsi="仿宋" w:hint="eastAsia"/>
          <w:sz w:val="32"/>
          <w:szCs w:val="32"/>
        </w:rPr>
        <w:t>，向基层网格员宣</w:t>
      </w:r>
      <w:r w:rsidR="009F5C3C">
        <w:rPr>
          <w:rFonts w:ascii="仿宋" w:eastAsia="仿宋" w:hAnsi="仿宋" w:hint="eastAsia"/>
          <w:sz w:val="32"/>
          <w:szCs w:val="32"/>
        </w:rPr>
        <w:t>讲</w:t>
      </w:r>
      <w:r w:rsidR="009F5C3C" w:rsidRPr="003935EA">
        <w:rPr>
          <w:rFonts w:ascii="仿宋" w:eastAsia="仿宋" w:hAnsi="仿宋" w:hint="eastAsia"/>
          <w:sz w:val="32"/>
          <w:szCs w:val="32"/>
        </w:rPr>
        <w:t>生态环境保护法律法规和检察监督要求</w:t>
      </w:r>
      <w:r w:rsidR="00DB3D00">
        <w:rPr>
          <w:rFonts w:ascii="仿宋" w:eastAsia="仿宋" w:hAnsi="仿宋" w:hint="eastAsia"/>
          <w:sz w:val="32"/>
          <w:szCs w:val="32"/>
        </w:rPr>
        <w:t>；出台成案线索奖励</w:t>
      </w:r>
      <w:r w:rsidR="009F5C3C">
        <w:rPr>
          <w:rFonts w:ascii="仿宋" w:eastAsia="仿宋" w:hAnsi="仿宋" w:hint="eastAsia"/>
          <w:sz w:val="32"/>
          <w:szCs w:val="32"/>
        </w:rPr>
        <w:t>政策，提升网格员报送信息积极性，并注意听取网格员意见，及时反馈监督事项办理结果</w:t>
      </w:r>
      <w:r w:rsidR="009F5C3C" w:rsidRPr="003935EA">
        <w:rPr>
          <w:rFonts w:ascii="仿宋" w:eastAsia="仿宋" w:hAnsi="仿宋" w:hint="eastAsia"/>
          <w:sz w:val="32"/>
          <w:szCs w:val="32"/>
        </w:rPr>
        <w:t>。</w:t>
      </w:r>
      <w:r w:rsidR="00101C41" w:rsidRPr="003935EA">
        <w:rPr>
          <w:rFonts w:ascii="仿宋" w:eastAsia="仿宋" w:hAnsi="仿宋" w:hint="eastAsia"/>
          <w:sz w:val="32"/>
          <w:szCs w:val="32"/>
        </w:rPr>
        <w:t>全</w:t>
      </w:r>
      <w:r w:rsidR="00483C33" w:rsidRPr="003935EA">
        <w:rPr>
          <w:rFonts w:ascii="仿宋" w:eastAsia="仿宋" w:hAnsi="仿宋" w:hint="eastAsia"/>
          <w:sz w:val="32"/>
          <w:szCs w:val="32"/>
        </w:rPr>
        <w:t>年共检索筛选出生态环境领域涉法问题信息</w:t>
      </w:r>
      <w:r w:rsidR="00575DB0" w:rsidRPr="003935EA">
        <w:rPr>
          <w:rFonts w:ascii="仿宋" w:eastAsia="仿宋" w:hAnsi="仿宋" w:hint="eastAsia"/>
          <w:sz w:val="32"/>
          <w:szCs w:val="32"/>
        </w:rPr>
        <w:t>1302</w:t>
      </w:r>
      <w:r w:rsidR="00483C33" w:rsidRPr="003935EA">
        <w:rPr>
          <w:rFonts w:ascii="仿宋" w:eastAsia="仿宋" w:hAnsi="仿宋" w:hint="eastAsia"/>
          <w:sz w:val="32"/>
          <w:szCs w:val="32"/>
        </w:rPr>
        <w:t>条，经了解核实发现监督案件线索18</w:t>
      </w:r>
      <w:r w:rsidR="00670CB5" w:rsidRPr="003935EA">
        <w:rPr>
          <w:rFonts w:ascii="仿宋" w:eastAsia="仿宋" w:hAnsi="仿宋" w:hint="eastAsia"/>
          <w:sz w:val="32"/>
          <w:szCs w:val="32"/>
        </w:rPr>
        <w:t>4</w:t>
      </w:r>
      <w:r w:rsidR="00483C33" w:rsidRPr="003935EA">
        <w:rPr>
          <w:rFonts w:ascii="仿宋" w:eastAsia="仿宋" w:hAnsi="仿宋" w:hint="eastAsia"/>
          <w:sz w:val="32"/>
          <w:szCs w:val="32"/>
        </w:rPr>
        <w:t>条，监督成案</w:t>
      </w:r>
      <w:r w:rsidR="00670CB5" w:rsidRPr="003935EA">
        <w:rPr>
          <w:rFonts w:ascii="仿宋" w:eastAsia="仿宋" w:hAnsi="仿宋" w:hint="eastAsia"/>
          <w:sz w:val="32"/>
          <w:szCs w:val="32"/>
        </w:rPr>
        <w:t>43</w:t>
      </w:r>
      <w:r w:rsidR="00483C33" w:rsidRPr="003935EA">
        <w:rPr>
          <w:rFonts w:ascii="仿宋" w:eastAsia="仿宋" w:hAnsi="仿宋" w:hint="eastAsia"/>
          <w:sz w:val="32"/>
          <w:szCs w:val="32"/>
        </w:rPr>
        <w:t>件，其中监督刑事立案</w:t>
      </w:r>
      <w:r w:rsidR="00670CB5" w:rsidRPr="003935EA">
        <w:rPr>
          <w:rFonts w:ascii="仿宋" w:eastAsia="仿宋" w:hAnsi="仿宋" w:hint="eastAsia"/>
          <w:sz w:val="32"/>
          <w:szCs w:val="32"/>
        </w:rPr>
        <w:t>9</w:t>
      </w:r>
      <w:r w:rsidR="00483C33" w:rsidRPr="003935EA">
        <w:rPr>
          <w:rFonts w:ascii="仿宋" w:eastAsia="仿宋" w:hAnsi="仿宋" w:hint="eastAsia"/>
          <w:sz w:val="32"/>
          <w:szCs w:val="32"/>
        </w:rPr>
        <w:t>件</w:t>
      </w:r>
      <w:r w:rsidR="00670CB5" w:rsidRPr="003935EA">
        <w:rPr>
          <w:rFonts w:ascii="仿宋" w:eastAsia="仿宋" w:hAnsi="仿宋" w:hint="eastAsia"/>
          <w:sz w:val="32"/>
          <w:szCs w:val="32"/>
        </w:rPr>
        <w:t>14</w:t>
      </w:r>
      <w:r w:rsidR="00483C33" w:rsidRPr="003935EA">
        <w:rPr>
          <w:rFonts w:ascii="仿宋" w:eastAsia="仿宋" w:hAnsi="仿宋" w:hint="eastAsia"/>
          <w:sz w:val="32"/>
          <w:szCs w:val="32"/>
        </w:rPr>
        <w:t>人、行政公益诉讼</w:t>
      </w:r>
      <w:r w:rsidR="00670CB5" w:rsidRPr="003935EA">
        <w:rPr>
          <w:rFonts w:ascii="仿宋" w:eastAsia="仿宋" w:hAnsi="仿宋" w:hint="eastAsia"/>
          <w:sz w:val="32"/>
          <w:szCs w:val="32"/>
        </w:rPr>
        <w:t>34</w:t>
      </w:r>
      <w:r w:rsidR="00483C33" w:rsidRPr="003935EA">
        <w:rPr>
          <w:rFonts w:ascii="仿宋" w:eastAsia="仿宋" w:hAnsi="仿宋" w:hint="eastAsia"/>
          <w:sz w:val="32"/>
          <w:szCs w:val="32"/>
        </w:rPr>
        <w:t>件</w:t>
      </w:r>
      <w:r w:rsidR="000074F2">
        <w:rPr>
          <w:rFonts w:ascii="仿宋" w:eastAsia="仿宋" w:hAnsi="仿宋" w:hint="eastAsia"/>
          <w:sz w:val="32"/>
          <w:szCs w:val="32"/>
        </w:rPr>
        <w:t>，</w:t>
      </w:r>
      <w:r w:rsidR="00666750" w:rsidRPr="00666750">
        <w:rPr>
          <w:rFonts w:ascii="仿宋" w:eastAsia="仿宋" w:hAnsi="仿宋" w:hint="eastAsia"/>
          <w:sz w:val="32"/>
          <w:szCs w:val="32"/>
        </w:rPr>
        <w:t>衢州市 “网格+检察”工作机制</w:t>
      </w:r>
      <w:r w:rsidR="00666750">
        <w:rPr>
          <w:rFonts w:ascii="仿宋" w:eastAsia="仿宋" w:hAnsi="仿宋" w:hint="eastAsia"/>
          <w:sz w:val="32"/>
          <w:szCs w:val="32"/>
        </w:rPr>
        <w:t>被评为</w:t>
      </w:r>
      <w:r w:rsidR="00666750" w:rsidRPr="00666750">
        <w:rPr>
          <w:rFonts w:ascii="仿宋" w:eastAsia="仿宋" w:hAnsi="仿宋" w:hint="eastAsia"/>
          <w:sz w:val="32"/>
          <w:szCs w:val="32"/>
        </w:rPr>
        <w:t>2018年度全省检察机关创新成果</w:t>
      </w:r>
      <w:r w:rsidR="00483C33" w:rsidRPr="003935EA">
        <w:rPr>
          <w:rFonts w:ascii="仿宋" w:eastAsia="仿宋" w:hAnsi="仿宋" w:hint="eastAsia"/>
          <w:sz w:val="32"/>
          <w:szCs w:val="32"/>
        </w:rPr>
        <w:t>。</w:t>
      </w:r>
      <w:r w:rsidR="000713A3">
        <w:rPr>
          <w:rFonts w:ascii="仿宋" w:eastAsia="仿宋" w:hAnsi="仿宋" w:hint="eastAsia"/>
          <w:sz w:val="32"/>
          <w:szCs w:val="32"/>
        </w:rPr>
        <w:t>2018年</w:t>
      </w:r>
      <w:r w:rsidR="00483C33" w:rsidRPr="003935EA">
        <w:rPr>
          <w:rFonts w:ascii="仿宋" w:eastAsia="仿宋" w:hAnsi="仿宋" w:hint="eastAsia"/>
          <w:sz w:val="32"/>
          <w:szCs w:val="32"/>
        </w:rPr>
        <w:t>6月初，江山市检察院干警检索网格信息时发现一条关于江山市上余镇一废弃石场内有人乱倒大量建筑、生活垃圾的线索，立即派人前往案发现场进行</w:t>
      </w:r>
      <w:r w:rsidR="00C9094C">
        <w:rPr>
          <w:rFonts w:ascii="仿宋" w:eastAsia="仿宋" w:hAnsi="仿宋" w:hint="eastAsia"/>
          <w:sz w:val="32"/>
          <w:szCs w:val="32"/>
        </w:rPr>
        <w:t>勘查</w:t>
      </w:r>
      <w:r w:rsidR="00483C33" w:rsidRPr="003935EA">
        <w:rPr>
          <w:rFonts w:ascii="仿宋" w:eastAsia="仿宋" w:hAnsi="仿宋" w:hint="eastAsia"/>
          <w:sz w:val="32"/>
          <w:szCs w:val="32"/>
        </w:rPr>
        <w:t>和固定证据，调查核实垃圾倾倒时间、涉案嫌疑车辆和人员等信息，在此基础上，监督综合执法</w:t>
      </w:r>
      <w:r w:rsidR="00101C41" w:rsidRPr="003935EA">
        <w:rPr>
          <w:rFonts w:ascii="仿宋" w:eastAsia="仿宋" w:hAnsi="仿宋" w:hint="eastAsia"/>
          <w:sz w:val="32"/>
          <w:szCs w:val="32"/>
        </w:rPr>
        <w:t>部门</w:t>
      </w:r>
      <w:r w:rsidR="00483C33" w:rsidRPr="003935EA">
        <w:rPr>
          <w:rFonts w:ascii="仿宋" w:eastAsia="仿宋" w:hAnsi="仿宋" w:hint="eastAsia"/>
          <w:sz w:val="32"/>
          <w:szCs w:val="32"/>
        </w:rPr>
        <w:t>依法履职</w:t>
      </w:r>
      <w:r w:rsidR="00D97B1D" w:rsidRPr="003935EA">
        <w:rPr>
          <w:rFonts w:ascii="仿宋" w:eastAsia="仿宋" w:hAnsi="仿宋" w:hint="eastAsia"/>
          <w:sz w:val="32"/>
          <w:szCs w:val="32"/>
        </w:rPr>
        <w:t>，</w:t>
      </w:r>
      <w:r w:rsidR="00483C33" w:rsidRPr="003935EA">
        <w:rPr>
          <w:rFonts w:ascii="仿宋" w:eastAsia="仿宋" w:hAnsi="仿宋" w:hint="eastAsia"/>
          <w:sz w:val="32"/>
          <w:szCs w:val="32"/>
        </w:rPr>
        <w:t>责令违法行为人朱某清理非法倾倒的垃圾220吨，并对朱某行政处罚4万元。</w:t>
      </w:r>
      <w:r w:rsidR="00121C22" w:rsidRPr="00121C22">
        <w:rPr>
          <w:rFonts w:ascii="仿宋" w:eastAsia="仿宋" w:hAnsi="仿宋" w:hint="eastAsia"/>
          <w:sz w:val="32"/>
          <w:szCs w:val="32"/>
        </w:rPr>
        <w:t>常山县检察院</w:t>
      </w:r>
      <w:r w:rsidR="00121C22">
        <w:rPr>
          <w:rFonts w:ascii="仿宋" w:eastAsia="仿宋" w:hAnsi="仿宋" w:hint="eastAsia"/>
          <w:sz w:val="32"/>
          <w:szCs w:val="32"/>
        </w:rPr>
        <w:t>通过网格平台</w:t>
      </w:r>
      <w:r w:rsidR="00121C22" w:rsidRPr="00121C22">
        <w:rPr>
          <w:rFonts w:ascii="仿宋" w:eastAsia="仿宋" w:hAnsi="仿宋" w:hint="eastAsia"/>
          <w:sz w:val="32"/>
          <w:szCs w:val="32"/>
        </w:rPr>
        <w:t>发现</w:t>
      </w:r>
      <w:r w:rsidR="00A805AF">
        <w:rPr>
          <w:rFonts w:ascii="仿宋" w:eastAsia="仿宋" w:hAnsi="仿宋" w:hint="eastAsia"/>
          <w:sz w:val="32"/>
          <w:szCs w:val="32"/>
        </w:rPr>
        <w:t>，有</w:t>
      </w:r>
      <w:r w:rsidR="00121C22" w:rsidRPr="00121C22">
        <w:rPr>
          <w:rFonts w:ascii="仿宋" w:eastAsia="仿宋" w:hAnsi="仿宋" w:hint="eastAsia"/>
          <w:sz w:val="32"/>
          <w:szCs w:val="32"/>
        </w:rPr>
        <w:t>网格员</w:t>
      </w:r>
      <w:r w:rsidR="00A805AF">
        <w:rPr>
          <w:rFonts w:ascii="仿宋" w:eastAsia="仿宋" w:hAnsi="仿宋" w:hint="eastAsia"/>
          <w:sz w:val="32"/>
          <w:szCs w:val="32"/>
        </w:rPr>
        <w:t>反映</w:t>
      </w:r>
      <w:r w:rsidR="00A805AF" w:rsidRPr="00A805AF">
        <w:rPr>
          <w:rFonts w:ascii="仿宋" w:eastAsia="仿宋" w:hAnsi="仿宋" w:hint="eastAsia"/>
          <w:sz w:val="32"/>
          <w:szCs w:val="32"/>
        </w:rPr>
        <w:t>同弓乡金川源村</w:t>
      </w:r>
      <w:r w:rsidR="00121C22" w:rsidRPr="00121C22">
        <w:rPr>
          <w:rFonts w:ascii="仿宋" w:eastAsia="仿宋" w:hAnsi="仿宋" w:hint="eastAsia"/>
          <w:sz w:val="32"/>
          <w:szCs w:val="32"/>
        </w:rPr>
        <w:t>存在污染源</w:t>
      </w:r>
      <w:r w:rsidR="00121C22">
        <w:rPr>
          <w:rFonts w:ascii="仿宋" w:eastAsia="仿宋" w:hAnsi="仿宋" w:hint="eastAsia"/>
          <w:sz w:val="32"/>
          <w:szCs w:val="32"/>
        </w:rPr>
        <w:t>且</w:t>
      </w:r>
      <w:r w:rsidR="00121C22" w:rsidRPr="00121C22">
        <w:rPr>
          <w:rFonts w:ascii="仿宋" w:eastAsia="仿宋" w:hAnsi="仿宋" w:hint="eastAsia"/>
          <w:sz w:val="32"/>
          <w:szCs w:val="32"/>
        </w:rPr>
        <w:t>连续多日未得到有效处理，立即派员前往现场</w:t>
      </w:r>
      <w:r w:rsidR="00121C22" w:rsidRPr="00121C22">
        <w:rPr>
          <w:rFonts w:ascii="仿宋" w:eastAsia="仿宋" w:hAnsi="仿宋" w:hint="eastAsia"/>
          <w:sz w:val="32"/>
          <w:szCs w:val="32"/>
        </w:rPr>
        <w:lastRenderedPageBreak/>
        <w:t>进行走访调查，查明有人将大量茶渣</w:t>
      </w:r>
      <w:r w:rsidR="00A805AF" w:rsidRPr="00A805AF">
        <w:rPr>
          <w:rFonts w:ascii="仿宋" w:eastAsia="仿宋" w:hAnsi="仿宋" w:hint="eastAsia"/>
          <w:sz w:val="32"/>
          <w:szCs w:val="32"/>
        </w:rPr>
        <w:t>、木屑</w:t>
      </w:r>
      <w:r w:rsidR="00121C22" w:rsidRPr="00121C22">
        <w:rPr>
          <w:rFonts w:ascii="仿宋" w:eastAsia="仿宋" w:hAnsi="仿宋" w:hint="eastAsia"/>
          <w:sz w:val="32"/>
          <w:szCs w:val="32"/>
        </w:rPr>
        <w:t>等固体废物贮存、堆放在该村一</w:t>
      </w:r>
      <w:r w:rsidR="00A805AF">
        <w:rPr>
          <w:rFonts w:ascii="仿宋" w:eastAsia="仿宋" w:hAnsi="仿宋" w:hint="eastAsia"/>
          <w:sz w:val="32"/>
          <w:szCs w:val="32"/>
        </w:rPr>
        <w:t>座</w:t>
      </w:r>
      <w:r w:rsidR="00121C22" w:rsidRPr="00121C22">
        <w:rPr>
          <w:rFonts w:ascii="仿宋" w:eastAsia="仿宋" w:hAnsi="仿宋" w:hint="eastAsia"/>
          <w:sz w:val="32"/>
          <w:szCs w:val="32"/>
        </w:rPr>
        <w:t>粮仓内外，掺入发酵剂等工业原料后进行“抠肥”作业</w:t>
      </w:r>
      <w:r w:rsidR="00A805AF">
        <w:rPr>
          <w:rFonts w:ascii="仿宋" w:eastAsia="仿宋" w:hAnsi="仿宋" w:hint="eastAsia"/>
          <w:sz w:val="32"/>
          <w:szCs w:val="32"/>
        </w:rPr>
        <w:t>，</w:t>
      </w:r>
      <w:r w:rsidR="00121C22" w:rsidRPr="00121C22">
        <w:rPr>
          <w:rFonts w:ascii="仿宋" w:eastAsia="仿宋" w:hAnsi="仿宋" w:hint="eastAsia"/>
          <w:sz w:val="32"/>
          <w:szCs w:val="32"/>
        </w:rPr>
        <w:t>导致周围农田被严重污染。常山县检察院依法向</w:t>
      </w:r>
      <w:r w:rsidR="00A805AF" w:rsidRPr="00A805AF">
        <w:rPr>
          <w:rFonts w:ascii="仿宋" w:eastAsia="仿宋" w:hAnsi="仿宋" w:hint="eastAsia"/>
          <w:sz w:val="32"/>
          <w:szCs w:val="32"/>
        </w:rPr>
        <w:t>县环保局、同弓乡政府</w:t>
      </w:r>
      <w:r w:rsidR="00121C22" w:rsidRPr="00121C22">
        <w:rPr>
          <w:rFonts w:ascii="仿宋" w:eastAsia="仿宋" w:hAnsi="仿宋" w:hint="eastAsia"/>
          <w:sz w:val="32"/>
          <w:szCs w:val="32"/>
        </w:rPr>
        <w:t>发出</w:t>
      </w:r>
      <w:r w:rsidR="00121C22">
        <w:rPr>
          <w:rFonts w:ascii="仿宋" w:eastAsia="仿宋" w:hAnsi="仿宋" w:hint="eastAsia"/>
          <w:sz w:val="32"/>
          <w:szCs w:val="32"/>
        </w:rPr>
        <w:t>公益诉讼</w:t>
      </w:r>
      <w:r w:rsidR="00121C22" w:rsidRPr="00121C22">
        <w:rPr>
          <w:rFonts w:ascii="仿宋" w:eastAsia="仿宋" w:hAnsi="仿宋" w:hint="eastAsia"/>
          <w:sz w:val="32"/>
          <w:szCs w:val="32"/>
        </w:rPr>
        <w:t>诉前检察建议，</w:t>
      </w:r>
      <w:r w:rsidR="00A90442" w:rsidRPr="00A90442">
        <w:rPr>
          <w:rFonts w:ascii="仿宋" w:eastAsia="仿宋" w:hAnsi="仿宋" w:hint="eastAsia"/>
          <w:sz w:val="32"/>
          <w:szCs w:val="32"/>
        </w:rPr>
        <w:t>县环保局</w:t>
      </w:r>
      <w:r w:rsidR="00A90442">
        <w:rPr>
          <w:rFonts w:ascii="仿宋" w:eastAsia="仿宋" w:hAnsi="仿宋" w:hint="eastAsia"/>
          <w:sz w:val="32"/>
          <w:szCs w:val="32"/>
        </w:rPr>
        <w:t>及时</w:t>
      </w:r>
      <w:r w:rsidR="00A90442" w:rsidRPr="00A90442">
        <w:rPr>
          <w:rFonts w:ascii="仿宋" w:eastAsia="仿宋" w:hAnsi="仿宋" w:hint="eastAsia"/>
          <w:sz w:val="32"/>
          <w:szCs w:val="32"/>
        </w:rPr>
        <w:t>对违法行为立案调查，采样检测</w:t>
      </w:r>
      <w:r w:rsidR="00A90442">
        <w:rPr>
          <w:rFonts w:ascii="仿宋" w:eastAsia="仿宋" w:hAnsi="仿宋" w:hint="eastAsia"/>
          <w:sz w:val="32"/>
          <w:szCs w:val="32"/>
        </w:rPr>
        <w:t>，</w:t>
      </w:r>
      <w:r w:rsidR="00A90442" w:rsidRPr="00A90442">
        <w:rPr>
          <w:rFonts w:ascii="仿宋" w:eastAsia="仿宋" w:hAnsi="仿宋" w:hint="eastAsia"/>
          <w:sz w:val="32"/>
          <w:szCs w:val="32"/>
        </w:rPr>
        <w:t>对当事人作出处罚；同弓乡政府及时督促当事人清运处置</w:t>
      </w:r>
      <w:r w:rsidR="00715F1E" w:rsidRPr="00121C22">
        <w:rPr>
          <w:rFonts w:ascii="仿宋" w:eastAsia="仿宋" w:hAnsi="仿宋" w:hint="eastAsia"/>
          <w:sz w:val="32"/>
          <w:szCs w:val="32"/>
        </w:rPr>
        <w:t>污染</w:t>
      </w:r>
      <w:r w:rsidR="00A90442" w:rsidRPr="00A90442">
        <w:rPr>
          <w:rFonts w:ascii="仿宋" w:eastAsia="仿宋" w:hAnsi="仿宋" w:hint="eastAsia"/>
          <w:sz w:val="32"/>
          <w:szCs w:val="32"/>
        </w:rPr>
        <w:t>物数百吨</w:t>
      </w:r>
      <w:r w:rsidR="00121C22" w:rsidRPr="00121C22">
        <w:rPr>
          <w:rFonts w:ascii="仿宋" w:eastAsia="仿宋" w:hAnsi="仿宋" w:hint="eastAsia"/>
          <w:sz w:val="32"/>
          <w:szCs w:val="32"/>
        </w:rPr>
        <w:t>，群众拍手称赞，并送锦旗表示感谢。</w:t>
      </w:r>
    </w:p>
    <w:p w:rsidR="00383534" w:rsidRPr="003935EA" w:rsidRDefault="005C5FDD"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（五）</w:t>
      </w:r>
      <w:r w:rsidR="00CE598B">
        <w:rPr>
          <w:rFonts w:ascii="方正楷体" w:eastAsia="方正楷体" w:hAnsi="楷体" w:hint="eastAsia"/>
          <w:b/>
          <w:sz w:val="32"/>
          <w:szCs w:val="32"/>
        </w:rPr>
        <w:t>主动参与</w:t>
      </w:r>
      <w:r w:rsidRPr="009D363B">
        <w:rPr>
          <w:rFonts w:ascii="方正楷体" w:eastAsia="方正楷体" w:hAnsi="楷体" w:hint="eastAsia"/>
          <w:b/>
          <w:sz w:val="32"/>
          <w:szCs w:val="32"/>
        </w:rPr>
        <w:t>生态</w:t>
      </w:r>
      <w:r w:rsidR="00715F1E" w:rsidRPr="009D363B">
        <w:rPr>
          <w:rFonts w:ascii="方正楷体" w:eastAsia="方正楷体" w:hAnsi="楷体" w:hint="eastAsia"/>
          <w:b/>
          <w:sz w:val="32"/>
          <w:szCs w:val="32"/>
        </w:rPr>
        <w:t>环境社会化</w:t>
      </w:r>
      <w:r w:rsidRPr="009D363B">
        <w:rPr>
          <w:rFonts w:ascii="方正楷体" w:eastAsia="方正楷体" w:hAnsi="楷体" w:hint="eastAsia"/>
          <w:b/>
          <w:sz w:val="32"/>
          <w:szCs w:val="32"/>
        </w:rPr>
        <w:t>治</w:t>
      </w:r>
      <w:r w:rsidR="00715F1E" w:rsidRPr="009D363B">
        <w:rPr>
          <w:rFonts w:ascii="方正楷体" w:eastAsia="方正楷体" w:hAnsi="楷体" w:hint="eastAsia"/>
          <w:b/>
          <w:sz w:val="32"/>
          <w:szCs w:val="32"/>
        </w:rPr>
        <w:t>理</w:t>
      </w:r>
      <w:r w:rsidR="002969D8">
        <w:rPr>
          <w:rFonts w:ascii="仿宋" w:eastAsia="仿宋" w:hAnsi="仿宋" w:hint="eastAsia"/>
          <w:sz w:val="32"/>
          <w:szCs w:val="32"/>
        </w:rPr>
        <w:t>。</w:t>
      </w:r>
      <w:r w:rsidR="0022486A" w:rsidRPr="003935EA">
        <w:rPr>
          <w:rFonts w:ascii="仿宋" w:eastAsia="仿宋" w:hAnsi="仿宋" w:hint="eastAsia"/>
          <w:sz w:val="32"/>
          <w:szCs w:val="32"/>
        </w:rPr>
        <w:t>落实《浙江（衢州）“两山”实践示范区总体方案》关于加快全市域生态功能区建设的要求，</w:t>
      </w:r>
      <w:r w:rsidR="00366566" w:rsidRPr="003935EA">
        <w:rPr>
          <w:rFonts w:ascii="仿宋" w:eastAsia="仿宋" w:hAnsi="仿宋" w:hint="eastAsia"/>
          <w:sz w:val="32"/>
          <w:szCs w:val="32"/>
        </w:rPr>
        <w:t>积极推动建立部门协作、区域联动、公众参与的生态环境资源保护机制。</w:t>
      </w:r>
      <w:r w:rsidR="0021687A" w:rsidRPr="003935EA">
        <w:rPr>
          <w:rFonts w:ascii="仿宋" w:eastAsia="仿宋" w:hAnsi="仿宋" w:hint="eastAsia"/>
          <w:sz w:val="32"/>
          <w:szCs w:val="32"/>
        </w:rPr>
        <w:t>衢江区检察院</w:t>
      </w:r>
      <w:r w:rsidR="00C82087" w:rsidRPr="003935EA">
        <w:rPr>
          <w:rFonts w:ascii="仿宋" w:eastAsia="仿宋" w:hAnsi="仿宋" w:hint="eastAsia"/>
          <w:sz w:val="32"/>
          <w:szCs w:val="32"/>
        </w:rPr>
        <w:t>与乌溪江饮用水保护管理局联合开展中华秋沙鸭等珍贵候鸟保护行动，</w:t>
      </w:r>
      <w:r w:rsidR="00CC4B7E" w:rsidRPr="003935EA">
        <w:rPr>
          <w:rFonts w:ascii="仿宋" w:eastAsia="仿宋" w:hAnsi="仿宋" w:hint="eastAsia"/>
          <w:sz w:val="32"/>
          <w:szCs w:val="32"/>
        </w:rPr>
        <w:t>组织干警深入保护区开展法治宣传，发放宣传资料、制作宣传栏，</w:t>
      </w:r>
      <w:r w:rsidR="00C82087" w:rsidRPr="003935EA">
        <w:rPr>
          <w:rFonts w:ascii="仿宋" w:eastAsia="仿宋" w:hAnsi="仿宋" w:hint="eastAsia"/>
          <w:sz w:val="32"/>
          <w:szCs w:val="32"/>
        </w:rPr>
        <w:t>“乌溪江饮用水源保护工作”被评为全市检察机关践行绿色司法十大精品事例</w:t>
      </w:r>
      <w:r w:rsidR="00CC4B7E" w:rsidRPr="003935EA">
        <w:rPr>
          <w:rFonts w:ascii="仿宋" w:eastAsia="仿宋" w:hAnsi="仿宋" w:hint="eastAsia"/>
          <w:sz w:val="32"/>
          <w:szCs w:val="32"/>
        </w:rPr>
        <w:t>。</w:t>
      </w:r>
      <w:r w:rsidR="002D4E45" w:rsidRPr="003935EA">
        <w:rPr>
          <w:rFonts w:ascii="仿宋" w:eastAsia="仿宋" w:hAnsi="仿宋" w:hint="eastAsia"/>
          <w:sz w:val="32"/>
          <w:szCs w:val="32"/>
        </w:rPr>
        <w:t>江山市检察院联合林业局、仙霞岭自然保护区管理局、廿八都镇政府、张村乡政府等部门、乡镇共同签订了《关于建立江山仙霞岭省级自然保护区森林资源管护协作机制的意见》，充分发挥各部门在法律监督、执法办案、属地管理上的职能作用，加强仙霞岭自然保护区森林资源管护。</w:t>
      </w:r>
      <w:r w:rsidR="00493007" w:rsidRPr="003935EA">
        <w:rPr>
          <w:rFonts w:ascii="仿宋" w:eastAsia="仿宋" w:hAnsi="仿宋" w:hint="eastAsia"/>
          <w:sz w:val="32"/>
          <w:szCs w:val="32"/>
        </w:rPr>
        <w:t>柯城、衢江、江山、开化等地检察院针对辖区违规使用禁用渔具捕鱼、群众反映较为强烈问题，向当地水利部门发出诉前检察建议，</w:t>
      </w:r>
      <w:r w:rsidR="00366566" w:rsidRPr="003935EA">
        <w:rPr>
          <w:rFonts w:ascii="仿宋" w:eastAsia="仿宋" w:hAnsi="仿宋" w:hint="eastAsia"/>
          <w:sz w:val="32"/>
          <w:szCs w:val="32"/>
        </w:rPr>
        <w:t>推动建立</w:t>
      </w:r>
      <w:r w:rsidR="0021687A" w:rsidRPr="003935EA">
        <w:rPr>
          <w:rFonts w:ascii="仿宋" w:eastAsia="仿宋" w:hAnsi="仿宋" w:hint="eastAsia"/>
          <w:sz w:val="32"/>
          <w:szCs w:val="32"/>
        </w:rPr>
        <w:t>和落实</w:t>
      </w:r>
      <w:r w:rsidR="00366566" w:rsidRPr="003935EA">
        <w:rPr>
          <w:rFonts w:ascii="仿宋" w:eastAsia="仿宋" w:hAnsi="仿宋" w:hint="eastAsia"/>
          <w:sz w:val="32"/>
          <w:szCs w:val="32"/>
        </w:rPr>
        <w:t>禁渔制度</w:t>
      </w:r>
      <w:r w:rsidR="0021687A" w:rsidRPr="003935EA">
        <w:rPr>
          <w:rFonts w:ascii="仿宋" w:eastAsia="仿宋" w:hAnsi="仿宋" w:hint="eastAsia"/>
          <w:sz w:val="32"/>
          <w:szCs w:val="32"/>
        </w:rPr>
        <w:t>，强化</w:t>
      </w:r>
      <w:r w:rsidR="00493007" w:rsidRPr="003935EA">
        <w:rPr>
          <w:rFonts w:ascii="仿宋" w:eastAsia="仿宋" w:hAnsi="仿宋" w:hint="eastAsia"/>
          <w:sz w:val="32"/>
          <w:szCs w:val="32"/>
        </w:rPr>
        <w:t>重点流域渔业资源保护。</w:t>
      </w:r>
      <w:r w:rsidR="00383534" w:rsidRPr="003935EA">
        <w:rPr>
          <w:rFonts w:ascii="仿宋" w:eastAsia="仿宋" w:hAnsi="仿宋" w:hint="eastAsia"/>
          <w:sz w:val="32"/>
          <w:szCs w:val="32"/>
        </w:rPr>
        <w:t>结合办案，综合运用广播、电视、报纸、“两微一端”等新闻传媒，采用新闻发布会、巡回宣</w:t>
      </w:r>
      <w:r w:rsidR="00383534" w:rsidRPr="003935EA">
        <w:rPr>
          <w:rFonts w:ascii="仿宋" w:eastAsia="仿宋" w:hAnsi="仿宋" w:hint="eastAsia"/>
          <w:sz w:val="32"/>
          <w:szCs w:val="32"/>
        </w:rPr>
        <w:lastRenderedPageBreak/>
        <w:t>讲、图片展览等方式，开展以案释法教育，增强群众生态环境保护意识，从源头上减少违法犯罪的发生。</w:t>
      </w:r>
      <w:r w:rsidR="00AA3239" w:rsidRPr="003935EA">
        <w:rPr>
          <w:rFonts w:ascii="仿宋" w:eastAsia="仿宋" w:hAnsi="仿宋" w:hint="eastAsia"/>
          <w:sz w:val="32"/>
          <w:szCs w:val="32"/>
        </w:rPr>
        <w:t>常山县检察院拍摄的微视频《碧水蓝天重回万柏村》，荣获全国检察机关“我是宪法践行者”新媒体作品评选大赛三等奖。</w:t>
      </w:r>
      <w:r w:rsidR="00383534" w:rsidRPr="003935EA">
        <w:rPr>
          <w:rFonts w:ascii="仿宋" w:eastAsia="仿宋" w:hAnsi="仿宋" w:hint="eastAsia"/>
          <w:sz w:val="32"/>
          <w:szCs w:val="32"/>
        </w:rPr>
        <w:t>市检察院</w:t>
      </w:r>
      <w:r w:rsidR="00D15452">
        <w:rPr>
          <w:rFonts w:ascii="仿宋" w:eastAsia="仿宋" w:hAnsi="仿宋" w:hint="eastAsia"/>
          <w:sz w:val="32"/>
          <w:szCs w:val="32"/>
        </w:rPr>
        <w:t>、开化县检察院</w:t>
      </w:r>
      <w:r w:rsidR="00383534" w:rsidRPr="003935EA">
        <w:rPr>
          <w:rFonts w:ascii="仿宋" w:eastAsia="仿宋" w:hAnsi="仿宋" w:hint="eastAsia"/>
          <w:sz w:val="32"/>
          <w:szCs w:val="32"/>
        </w:rPr>
        <w:t>建成全省首家生态环境检察展示馆</w:t>
      </w:r>
      <w:r w:rsidR="00E13C18">
        <w:rPr>
          <w:rFonts w:ascii="仿宋" w:eastAsia="仿宋" w:hAnsi="仿宋" w:cs="宋体" w:hint="eastAsia"/>
          <w:sz w:val="32"/>
          <w:szCs w:val="32"/>
        </w:rPr>
        <w:t>——</w:t>
      </w:r>
      <w:r w:rsidR="00383534" w:rsidRPr="003935EA">
        <w:rPr>
          <w:rFonts w:ascii="仿宋" w:eastAsia="仿宋" w:hAnsi="仿宋" w:hint="eastAsia"/>
          <w:sz w:val="32"/>
          <w:szCs w:val="32"/>
        </w:rPr>
        <w:t>钱江源生态环境检察展示馆，馆内利用LED展板、屏幕、投影等载体，</w:t>
      </w:r>
      <w:r w:rsidR="00383534">
        <w:rPr>
          <w:rFonts w:ascii="仿宋" w:eastAsia="仿宋" w:hAnsi="仿宋" w:hint="eastAsia"/>
          <w:sz w:val="32"/>
          <w:szCs w:val="32"/>
        </w:rPr>
        <w:t>融合“天地山水灵伤钥治获思”十字理念，</w:t>
      </w:r>
      <w:r w:rsidR="00A860E2" w:rsidRPr="00A860E2">
        <w:rPr>
          <w:rFonts w:ascii="仿宋" w:eastAsia="仿宋" w:hAnsi="仿宋" w:hint="eastAsia"/>
          <w:sz w:val="32"/>
          <w:szCs w:val="32"/>
        </w:rPr>
        <w:t>生动展现了我市践行“两山”理论加强生态文明建设的丰富成果</w:t>
      </w:r>
      <w:r w:rsidR="00BC7149">
        <w:rPr>
          <w:rFonts w:ascii="仿宋" w:eastAsia="仿宋" w:hAnsi="仿宋" w:hint="eastAsia"/>
          <w:sz w:val="32"/>
          <w:szCs w:val="32"/>
        </w:rPr>
        <w:t>，</w:t>
      </w:r>
      <w:r w:rsidR="00A860E2" w:rsidRPr="00A860E2">
        <w:rPr>
          <w:rFonts w:ascii="仿宋" w:eastAsia="仿宋" w:hAnsi="仿宋" w:hint="eastAsia"/>
          <w:sz w:val="32"/>
          <w:szCs w:val="32"/>
        </w:rPr>
        <w:t>披露了破坏生态环境资源的典型案件</w:t>
      </w:r>
      <w:r w:rsidR="00BC7149">
        <w:rPr>
          <w:rFonts w:ascii="仿宋" w:eastAsia="仿宋" w:hAnsi="仿宋" w:hint="eastAsia"/>
          <w:sz w:val="32"/>
          <w:szCs w:val="32"/>
        </w:rPr>
        <w:t>，</w:t>
      </w:r>
      <w:r w:rsidR="00A860E2" w:rsidRPr="00A860E2">
        <w:rPr>
          <w:rFonts w:ascii="仿宋" w:eastAsia="仿宋" w:hAnsi="仿宋" w:hint="eastAsia"/>
          <w:sz w:val="32"/>
          <w:szCs w:val="32"/>
        </w:rPr>
        <w:t>客观反映了我市行政主管部门和公安、司法机</w:t>
      </w:r>
      <w:r w:rsidR="00A860E2">
        <w:rPr>
          <w:rFonts w:ascii="仿宋" w:eastAsia="仿宋" w:hAnsi="仿宋" w:hint="eastAsia"/>
          <w:sz w:val="32"/>
          <w:szCs w:val="32"/>
        </w:rPr>
        <w:t>关密切协作，加强生态环境领域执法司法和法律监督工作所取得的成效，</w:t>
      </w:r>
      <w:r w:rsidR="00383534" w:rsidRPr="003935EA">
        <w:rPr>
          <w:rFonts w:ascii="仿宋" w:eastAsia="仿宋" w:hAnsi="仿宋" w:hint="eastAsia"/>
          <w:sz w:val="32"/>
          <w:szCs w:val="32"/>
        </w:rPr>
        <w:t>受到各界好评，</w:t>
      </w:r>
      <w:r w:rsidR="00AA3239" w:rsidRPr="003935EA">
        <w:rPr>
          <w:rFonts w:ascii="仿宋" w:eastAsia="仿宋" w:hAnsi="仿宋" w:hint="eastAsia"/>
          <w:sz w:val="32"/>
          <w:szCs w:val="32"/>
        </w:rPr>
        <w:t>被确定为衢州市生态环境安全法治教育基地</w:t>
      </w:r>
      <w:r w:rsidR="00ED7764">
        <w:rPr>
          <w:rFonts w:ascii="仿宋" w:eastAsia="仿宋" w:hAnsi="仿宋" w:hint="eastAsia"/>
          <w:sz w:val="32"/>
          <w:szCs w:val="32"/>
        </w:rPr>
        <w:t>、浙江省法治宣传教育基地</w:t>
      </w:r>
      <w:r w:rsidR="00AA3239">
        <w:rPr>
          <w:rFonts w:ascii="仿宋" w:eastAsia="仿宋" w:hAnsi="仿宋" w:hint="eastAsia"/>
          <w:sz w:val="32"/>
          <w:szCs w:val="32"/>
        </w:rPr>
        <w:t>，</w:t>
      </w:r>
      <w:r w:rsidR="002B6EF7">
        <w:rPr>
          <w:rFonts w:ascii="仿宋" w:eastAsia="仿宋" w:hAnsi="仿宋" w:hint="eastAsia"/>
          <w:sz w:val="32"/>
          <w:szCs w:val="32"/>
        </w:rPr>
        <w:t>已先后接待省、市领导、人大代表</w:t>
      </w:r>
      <w:r w:rsidR="003220E1">
        <w:rPr>
          <w:rFonts w:ascii="仿宋" w:eastAsia="仿宋" w:hAnsi="仿宋" w:hint="eastAsia"/>
          <w:sz w:val="32"/>
          <w:szCs w:val="32"/>
        </w:rPr>
        <w:t>、政协委员</w:t>
      </w:r>
      <w:r w:rsidR="002B6EF7">
        <w:rPr>
          <w:rFonts w:ascii="仿宋" w:eastAsia="仿宋" w:hAnsi="仿宋" w:hint="eastAsia"/>
          <w:sz w:val="32"/>
          <w:szCs w:val="32"/>
        </w:rPr>
        <w:t>等参观人员二十余批次</w:t>
      </w:r>
      <w:r w:rsidR="00383534" w:rsidRPr="003935EA">
        <w:rPr>
          <w:rFonts w:ascii="仿宋" w:eastAsia="仿宋" w:hAnsi="仿宋" w:hint="eastAsia"/>
          <w:sz w:val="32"/>
          <w:szCs w:val="32"/>
        </w:rPr>
        <w:t>。</w:t>
      </w:r>
    </w:p>
    <w:p w:rsidR="00D75D88" w:rsidRPr="003935EA" w:rsidRDefault="00F51601" w:rsidP="002969D8">
      <w:pPr>
        <w:spacing w:after="0" w:line="560" w:lineRule="exact"/>
        <w:ind w:firstLineChars="200" w:firstLine="643"/>
        <w:rPr>
          <w:rFonts w:ascii="仿宋" w:eastAsia="仿宋" w:hAnsi="仿宋"/>
          <w:sz w:val="32"/>
          <w:szCs w:val="32"/>
        </w:rPr>
      </w:pPr>
      <w:r w:rsidRPr="009D363B">
        <w:rPr>
          <w:rFonts w:ascii="方正楷体" w:eastAsia="方正楷体" w:hAnsi="楷体" w:hint="eastAsia"/>
          <w:b/>
          <w:sz w:val="32"/>
          <w:szCs w:val="32"/>
        </w:rPr>
        <w:t>（六）</w:t>
      </w:r>
      <w:r w:rsidR="00461A14" w:rsidRPr="009D363B">
        <w:rPr>
          <w:rFonts w:ascii="方正楷体" w:eastAsia="方正楷体" w:hAnsi="楷体" w:hint="eastAsia"/>
          <w:b/>
          <w:sz w:val="32"/>
          <w:szCs w:val="32"/>
        </w:rPr>
        <w:t>切实加强生态环境检察专业队伍建设</w:t>
      </w:r>
      <w:r w:rsidR="002969D8">
        <w:rPr>
          <w:rFonts w:ascii="仿宋" w:eastAsia="仿宋" w:hAnsi="仿宋" w:hint="eastAsia"/>
          <w:sz w:val="32"/>
          <w:szCs w:val="32"/>
        </w:rPr>
        <w:t>。</w:t>
      </w:r>
      <w:r w:rsidR="00461A14" w:rsidRPr="00461A14">
        <w:rPr>
          <w:rFonts w:ascii="仿宋" w:eastAsia="仿宋" w:hAnsi="仿宋" w:hint="eastAsia"/>
          <w:sz w:val="32"/>
          <w:szCs w:val="32"/>
        </w:rPr>
        <w:t>与林业、水利等行政主管部门建立联合培训机制，共同举办专题培训班，使检察干警熟悉相关领域法律、法规、规章和执法流程。</w:t>
      </w:r>
      <w:r w:rsidR="00B629D1">
        <w:rPr>
          <w:rFonts w:ascii="仿宋" w:eastAsia="仿宋" w:hAnsi="仿宋" w:hint="eastAsia"/>
          <w:sz w:val="32"/>
          <w:szCs w:val="32"/>
        </w:rPr>
        <w:t>为加强检林协作，解决涉林领域案件办理中的重点、难点问题，市检察院与市森林公安局联合举办涉林案件专题培训班，市、县两级检察院和森林公安局共50余人参与培训，为深化检林协作，提高执法办案能力，更</w:t>
      </w:r>
      <w:r w:rsidR="005861BE">
        <w:rPr>
          <w:rFonts w:ascii="仿宋" w:eastAsia="仿宋" w:hAnsi="仿宋" w:hint="eastAsia"/>
          <w:sz w:val="32"/>
          <w:szCs w:val="32"/>
        </w:rPr>
        <w:t>精</w:t>
      </w:r>
      <w:r w:rsidR="00B629D1">
        <w:rPr>
          <w:rFonts w:ascii="仿宋" w:eastAsia="仿宋" w:hAnsi="仿宋" w:hint="eastAsia"/>
          <w:sz w:val="32"/>
          <w:szCs w:val="32"/>
        </w:rPr>
        <w:t>准打击</w:t>
      </w:r>
      <w:r w:rsidR="00AA3239">
        <w:rPr>
          <w:rFonts w:ascii="仿宋" w:eastAsia="仿宋" w:hAnsi="仿宋" w:hint="eastAsia"/>
          <w:sz w:val="32"/>
          <w:szCs w:val="32"/>
        </w:rPr>
        <w:t>涉</w:t>
      </w:r>
      <w:r w:rsidR="00B629D1">
        <w:rPr>
          <w:rFonts w:ascii="仿宋" w:eastAsia="仿宋" w:hAnsi="仿宋" w:hint="eastAsia"/>
          <w:sz w:val="32"/>
          <w:szCs w:val="32"/>
        </w:rPr>
        <w:t>林犯罪提供良好的交流平台。</w:t>
      </w:r>
      <w:r w:rsidR="00806672" w:rsidRPr="00AA3239">
        <w:rPr>
          <w:rFonts w:ascii="仿宋" w:eastAsia="仿宋" w:hAnsi="仿宋" w:hint="eastAsia"/>
          <w:sz w:val="32"/>
          <w:szCs w:val="32"/>
        </w:rPr>
        <w:t>组织全市检察机关开展破坏环境资源犯罪案件办案竞赛，进一步提升队伍司法业务能力，提高办案质量</w:t>
      </w:r>
      <w:r w:rsidR="00A90810">
        <w:rPr>
          <w:rFonts w:ascii="仿宋" w:eastAsia="仿宋" w:hAnsi="仿宋" w:hint="eastAsia"/>
          <w:sz w:val="32"/>
          <w:szCs w:val="32"/>
        </w:rPr>
        <w:t>，</w:t>
      </w:r>
      <w:r w:rsidR="00A90810" w:rsidRPr="00AA3239">
        <w:rPr>
          <w:rFonts w:ascii="仿宋" w:eastAsia="仿宋" w:hAnsi="仿宋" w:hint="eastAsia"/>
          <w:sz w:val="32"/>
          <w:szCs w:val="32"/>
        </w:rPr>
        <w:t>先后有</w:t>
      </w:r>
      <w:r w:rsidR="00A90810">
        <w:rPr>
          <w:rFonts w:ascii="仿宋" w:eastAsia="仿宋" w:hAnsi="仿宋" w:hint="eastAsia"/>
          <w:sz w:val="32"/>
          <w:szCs w:val="32"/>
        </w:rPr>
        <w:t>4件案件</w:t>
      </w:r>
      <w:r w:rsidR="0022686B">
        <w:rPr>
          <w:rFonts w:ascii="仿宋" w:eastAsia="仿宋" w:hAnsi="仿宋" w:hint="eastAsia"/>
          <w:sz w:val="32"/>
          <w:szCs w:val="32"/>
        </w:rPr>
        <w:t>被评为</w:t>
      </w:r>
      <w:r w:rsidR="00A90810">
        <w:rPr>
          <w:rFonts w:ascii="仿宋" w:eastAsia="仿宋" w:hAnsi="仿宋" w:hint="eastAsia"/>
          <w:sz w:val="32"/>
          <w:szCs w:val="32"/>
        </w:rPr>
        <w:t>全国、全省检察机关精品、优秀</w:t>
      </w:r>
      <w:r w:rsidR="00A90810">
        <w:rPr>
          <w:rFonts w:ascii="仿宋" w:eastAsia="仿宋" w:hAnsi="仿宋" w:hint="eastAsia"/>
          <w:sz w:val="32"/>
          <w:szCs w:val="32"/>
        </w:rPr>
        <w:lastRenderedPageBreak/>
        <w:t>案例</w:t>
      </w:r>
      <w:r w:rsidR="00806672" w:rsidRPr="00AA3239">
        <w:rPr>
          <w:rFonts w:ascii="仿宋" w:eastAsia="仿宋" w:hAnsi="仿宋" w:hint="eastAsia"/>
          <w:sz w:val="32"/>
          <w:szCs w:val="32"/>
        </w:rPr>
        <w:t>。</w:t>
      </w:r>
      <w:r w:rsidR="00854257">
        <w:rPr>
          <w:rFonts w:ascii="仿宋" w:eastAsia="仿宋" w:hAnsi="仿宋" w:hint="eastAsia"/>
          <w:sz w:val="32"/>
          <w:szCs w:val="32"/>
        </w:rPr>
        <w:t>全年有</w:t>
      </w:r>
      <w:r w:rsidR="00806672">
        <w:rPr>
          <w:rFonts w:ascii="仿宋" w:eastAsia="仿宋" w:hAnsi="仿宋" w:hint="eastAsia"/>
          <w:sz w:val="32"/>
          <w:szCs w:val="32"/>
        </w:rPr>
        <w:t>2</w:t>
      </w:r>
      <w:r w:rsidR="00806672" w:rsidRPr="00AA3239">
        <w:rPr>
          <w:rFonts w:ascii="仿宋" w:eastAsia="仿宋" w:hAnsi="仿宋" w:hint="eastAsia"/>
          <w:sz w:val="32"/>
          <w:szCs w:val="32"/>
        </w:rPr>
        <w:t>个集体荣立集体三等功，</w:t>
      </w:r>
      <w:r w:rsidR="00806672">
        <w:rPr>
          <w:rFonts w:ascii="仿宋" w:eastAsia="仿宋" w:hAnsi="仿宋" w:hint="eastAsia"/>
          <w:sz w:val="32"/>
          <w:szCs w:val="32"/>
        </w:rPr>
        <w:t>3</w:t>
      </w:r>
      <w:r w:rsidR="00806672" w:rsidRPr="00AA3239">
        <w:rPr>
          <w:rFonts w:ascii="仿宋" w:eastAsia="仿宋" w:hAnsi="仿宋" w:hint="eastAsia"/>
          <w:sz w:val="32"/>
          <w:szCs w:val="32"/>
        </w:rPr>
        <w:t>名个人荣立个人三等功。</w:t>
      </w:r>
      <w:r w:rsidR="00D75D88" w:rsidRPr="003935EA">
        <w:rPr>
          <w:rFonts w:ascii="仿宋" w:eastAsia="仿宋" w:hAnsi="仿宋" w:hint="eastAsia"/>
          <w:sz w:val="32"/>
          <w:szCs w:val="32"/>
        </w:rPr>
        <w:t>为加强</w:t>
      </w:r>
      <w:r w:rsidR="00AA3239">
        <w:rPr>
          <w:rFonts w:ascii="仿宋" w:eastAsia="仿宋" w:hAnsi="仿宋" w:hint="eastAsia"/>
          <w:sz w:val="32"/>
          <w:szCs w:val="32"/>
        </w:rPr>
        <w:t>对</w:t>
      </w:r>
      <w:r w:rsidR="00D75D88" w:rsidRPr="003935EA">
        <w:rPr>
          <w:rFonts w:ascii="仿宋" w:eastAsia="仿宋" w:hAnsi="仿宋" w:hint="eastAsia"/>
          <w:sz w:val="32"/>
          <w:szCs w:val="32"/>
        </w:rPr>
        <w:t>生态环境检察公益诉讼理论和实践的探索与研究，市检察院与中国法学会环境资源法学研究会、检察日报社联合举办“生态环境检察公益诉讼”理论与实践研讨会，</w:t>
      </w:r>
      <w:r w:rsidR="0060769F">
        <w:rPr>
          <w:rFonts w:ascii="仿宋" w:eastAsia="仿宋" w:hAnsi="仿宋" w:hint="eastAsia"/>
          <w:sz w:val="32"/>
          <w:szCs w:val="32"/>
        </w:rPr>
        <w:t>来自全国各地的100余名专家</w:t>
      </w:r>
      <w:r w:rsidR="00D75D88" w:rsidRPr="003935EA">
        <w:rPr>
          <w:rFonts w:ascii="仿宋" w:eastAsia="仿宋" w:hAnsi="仿宋" w:hint="eastAsia"/>
          <w:sz w:val="32"/>
          <w:szCs w:val="32"/>
        </w:rPr>
        <w:t>学者</w:t>
      </w:r>
      <w:r w:rsidR="0060769F">
        <w:rPr>
          <w:rFonts w:ascii="仿宋" w:eastAsia="仿宋" w:hAnsi="仿宋" w:hint="eastAsia"/>
          <w:sz w:val="32"/>
          <w:szCs w:val="32"/>
        </w:rPr>
        <w:t>、</w:t>
      </w:r>
      <w:r w:rsidR="00D75D88" w:rsidRPr="003935EA">
        <w:rPr>
          <w:rFonts w:ascii="仿宋" w:eastAsia="仿宋" w:hAnsi="仿宋" w:hint="eastAsia"/>
          <w:sz w:val="32"/>
          <w:szCs w:val="32"/>
        </w:rPr>
        <w:t>教授、执法司法工作者</w:t>
      </w:r>
      <w:r w:rsidR="0060769F">
        <w:rPr>
          <w:rFonts w:ascii="仿宋" w:eastAsia="仿宋" w:hAnsi="仿宋" w:hint="eastAsia"/>
          <w:sz w:val="32"/>
          <w:szCs w:val="32"/>
        </w:rPr>
        <w:t>参会，</w:t>
      </w:r>
      <w:r w:rsidR="00D75D88" w:rsidRPr="003935EA">
        <w:rPr>
          <w:rFonts w:ascii="仿宋" w:eastAsia="仿宋" w:hAnsi="仿宋" w:hint="eastAsia"/>
          <w:sz w:val="32"/>
          <w:szCs w:val="32"/>
        </w:rPr>
        <w:t>就环境公益诉讼</w:t>
      </w:r>
      <w:r w:rsidR="00D97B1D" w:rsidRPr="003935EA">
        <w:rPr>
          <w:rFonts w:ascii="仿宋" w:eastAsia="仿宋" w:hAnsi="仿宋" w:hint="eastAsia"/>
          <w:sz w:val="32"/>
          <w:szCs w:val="32"/>
        </w:rPr>
        <w:t>、环境公益诉讼</w:t>
      </w:r>
      <w:r w:rsidR="0021687A" w:rsidRPr="003935EA">
        <w:rPr>
          <w:rFonts w:ascii="仿宋" w:eastAsia="仿宋" w:hAnsi="仿宋" w:hint="eastAsia"/>
          <w:sz w:val="32"/>
          <w:szCs w:val="32"/>
        </w:rPr>
        <w:t>与生态环境损害赔偿制度的</w:t>
      </w:r>
      <w:r w:rsidR="0060769F">
        <w:rPr>
          <w:rFonts w:ascii="仿宋" w:eastAsia="仿宋" w:hAnsi="仿宋" w:hint="eastAsia"/>
          <w:sz w:val="32"/>
          <w:szCs w:val="32"/>
        </w:rPr>
        <w:t>衔接、检察机关在环境公益诉讼中的调查权等方面问题展开了深入探讨，</w:t>
      </w:r>
      <w:r w:rsidR="00544435">
        <w:rPr>
          <w:rFonts w:ascii="仿宋" w:eastAsia="仿宋" w:hAnsi="仿宋" w:hint="eastAsia"/>
          <w:sz w:val="32"/>
          <w:szCs w:val="32"/>
        </w:rPr>
        <w:t>广泛涉及了生态环境公益诉讼</w:t>
      </w:r>
      <w:r w:rsidR="00AA3239">
        <w:rPr>
          <w:rFonts w:ascii="仿宋" w:eastAsia="仿宋" w:hAnsi="仿宋" w:hint="eastAsia"/>
          <w:sz w:val="32"/>
          <w:szCs w:val="32"/>
        </w:rPr>
        <w:t>中</w:t>
      </w:r>
      <w:r w:rsidR="00544435">
        <w:rPr>
          <w:rFonts w:ascii="仿宋" w:eastAsia="仿宋" w:hAnsi="仿宋" w:hint="eastAsia"/>
          <w:sz w:val="32"/>
          <w:szCs w:val="32"/>
        </w:rPr>
        <w:t>的法律问题，</w:t>
      </w:r>
      <w:r w:rsidR="00CD1F52">
        <w:rPr>
          <w:rFonts w:ascii="仿宋" w:eastAsia="仿宋" w:hAnsi="仿宋" w:hint="eastAsia"/>
          <w:sz w:val="32"/>
          <w:szCs w:val="32"/>
        </w:rPr>
        <w:t>扩大了衢州生态环境检察工作的影响力，</w:t>
      </w:r>
      <w:r w:rsidR="00CD1F52" w:rsidRPr="003935EA">
        <w:rPr>
          <w:rFonts w:ascii="仿宋" w:eastAsia="仿宋" w:hAnsi="仿宋"/>
          <w:sz w:val="32"/>
          <w:szCs w:val="32"/>
        </w:rPr>
        <w:t xml:space="preserve"> </w:t>
      </w:r>
      <w:r w:rsidR="00CD1F52">
        <w:rPr>
          <w:rFonts w:ascii="仿宋" w:eastAsia="仿宋" w:hAnsi="仿宋" w:hint="eastAsia"/>
          <w:sz w:val="32"/>
          <w:szCs w:val="32"/>
        </w:rPr>
        <w:t>提升了生态环境检察干警的知识储备，会议成果先后</w:t>
      </w:r>
      <w:r w:rsidR="00860007">
        <w:rPr>
          <w:rFonts w:ascii="仿宋" w:eastAsia="仿宋" w:hAnsi="仿宋" w:hint="eastAsia"/>
          <w:sz w:val="32"/>
          <w:szCs w:val="32"/>
        </w:rPr>
        <w:t>两次</w:t>
      </w:r>
      <w:r w:rsidR="00CD1F52">
        <w:rPr>
          <w:rFonts w:ascii="仿宋" w:eastAsia="仿宋" w:hAnsi="仿宋" w:hint="eastAsia"/>
          <w:sz w:val="32"/>
          <w:szCs w:val="32"/>
        </w:rPr>
        <w:t>被《检察日报》报</w:t>
      </w:r>
      <w:r w:rsidR="00CD1F52" w:rsidRPr="00AA3239">
        <w:rPr>
          <w:rFonts w:ascii="仿宋" w:eastAsia="仿宋" w:hAnsi="仿宋" w:hint="eastAsia"/>
          <w:sz w:val="32"/>
          <w:szCs w:val="32"/>
        </w:rPr>
        <w:t>道</w:t>
      </w:r>
      <w:r w:rsidR="00D75D88" w:rsidRPr="00AA3239">
        <w:rPr>
          <w:rFonts w:ascii="仿宋" w:eastAsia="仿宋" w:hAnsi="仿宋" w:hint="eastAsia"/>
          <w:sz w:val="32"/>
          <w:szCs w:val="32"/>
        </w:rPr>
        <w:t>。</w:t>
      </w:r>
      <w:r w:rsidR="00806672">
        <w:rPr>
          <w:rFonts w:ascii="仿宋" w:eastAsia="仿宋" w:hAnsi="仿宋" w:hint="eastAsia"/>
          <w:sz w:val="32"/>
          <w:szCs w:val="32"/>
        </w:rPr>
        <w:t>鼓励干警针对司法</w:t>
      </w:r>
      <w:r w:rsidR="00806672" w:rsidRPr="00AA3239">
        <w:rPr>
          <w:rFonts w:ascii="仿宋" w:eastAsia="仿宋" w:hAnsi="仿宋" w:hint="eastAsia"/>
          <w:sz w:val="32"/>
          <w:szCs w:val="32"/>
        </w:rPr>
        <w:t>实践</w:t>
      </w:r>
      <w:r w:rsidR="00806672">
        <w:rPr>
          <w:rFonts w:ascii="仿宋" w:eastAsia="仿宋" w:hAnsi="仿宋" w:hint="eastAsia"/>
          <w:sz w:val="32"/>
          <w:szCs w:val="32"/>
        </w:rPr>
        <w:t>中遇到的问题开展</w:t>
      </w:r>
      <w:r w:rsidR="001A15B1" w:rsidRPr="00AA3239">
        <w:rPr>
          <w:rFonts w:ascii="仿宋" w:eastAsia="仿宋" w:hAnsi="仿宋" w:hint="eastAsia"/>
          <w:sz w:val="32"/>
          <w:szCs w:val="32"/>
        </w:rPr>
        <w:t>理论研究，</w:t>
      </w:r>
      <w:r w:rsidR="00806672">
        <w:rPr>
          <w:rFonts w:ascii="仿宋" w:eastAsia="仿宋" w:hAnsi="仿宋" w:hint="eastAsia"/>
          <w:sz w:val="32"/>
          <w:szCs w:val="32"/>
        </w:rPr>
        <w:t>并</w:t>
      </w:r>
      <w:r w:rsidR="001A15B1" w:rsidRPr="00AA3239">
        <w:rPr>
          <w:rFonts w:ascii="仿宋" w:eastAsia="仿宋" w:hAnsi="仿宋" w:hint="eastAsia"/>
          <w:sz w:val="32"/>
          <w:szCs w:val="32"/>
        </w:rPr>
        <w:t>促进相关成果转化。市、县两级检察院先后有10</w:t>
      </w:r>
      <w:r w:rsidR="00EA5594">
        <w:rPr>
          <w:rFonts w:ascii="仿宋" w:eastAsia="仿宋" w:hAnsi="仿宋" w:hint="eastAsia"/>
          <w:sz w:val="32"/>
          <w:szCs w:val="32"/>
        </w:rPr>
        <w:t>余篇生态环境检察理论研究成果在《人民检察》《中国检察官》</w:t>
      </w:r>
      <w:r w:rsidR="001A15B1" w:rsidRPr="00AA3239">
        <w:rPr>
          <w:rFonts w:ascii="仿宋" w:eastAsia="仿宋" w:hAnsi="仿宋" w:hint="eastAsia"/>
          <w:sz w:val="32"/>
          <w:szCs w:val="32"/>
        </w:rPr>
        <w:t>《检察日报》等刊物公开发表，多篇论文荣获</w:t>
      </w:r>
      <w:r w:rsidR="00CA1E36" w:rsidRPr="00AA3239">
        <w:rPr>
          <w:rFonts w:ascii="仿宋" w:eastAsia="仿宋" w:hAnsi="仿宋" w:hint="eastAsia"/>
          <w:sz w:val="32"/>
          <w:szCs w:val="32"/>
        </w:rPr>
        <w:t>中国法学青年论坛三等奖、</w:t>
      </w:r>
      <w:r w:rsidR="001A15B1" w:rsidRPr="00AA3239">
        <w:rPr>
          <w:rFonts w:ascii="仿宋" w:eastAsia="仿宋" w:hAnsi="仿宋" w:hint="eastAsia"/>
          <w:sz w:val="32"/>
          <w:szCs w:val="32"/>
        </w:rPr>
        <w:t>浙江省环境资源法学研究年会一等奖等荣誉。</w:t>
      </w:r>
    </w:p>
    <w:p w:rsidR="00483C33" w:rsidRPr="003935EA" w:rsidRDefault="00483C33" w:rsidP="00483C33">
      <w:pPr>
        <w:spacing w:after="0" w:line="560" w:lineRule="exact"/>
        <w:ind w:firstLineChars="200" w:firstLine="640"/>
        <w:rPr>
          <w:rFonts w:ascii="方正黑体" w:eastAsia="方正黑体" w:hAnsi="仿宋"/>
          <w:sz w:val="32"/>
          <w:szCs w:val="32"/>
        </w:rPr>
      </w:pPr>
      <w:r w:rsidRPr="003935EA">
        <w:rPr>
          <w:rFonts w:ascii="方正黑体" w:eastAsia="方正黑体" w:hAnsi="仿宋" w:hint="eastAsia"/>
          <w:sz w:val="32"/>
          <w:szCs w:val="32"/>
        </w:rPr>
        <w:t>三、惩治和预防破坏环境资源违法犯罪面临的主要问题</w:t>
      </w:r>
    </w:p>
    <w:p w:rsidR="00562B6F" w:rsidRPr="00562B6F" w:rsidRDefault="00A20D7F" w:rsidP="002969D8">
      <w:pPr>
        <w:spacing w:after="0" w:line="560" w:lineRule="exact"/>
        <w:ind w:firstLineChars="200" w:firstLine="643"/>
        <w:rPr>
          <w:rFonts w:ascii="仿宋" w:eastAsia="仿宋" w:hAnsi="仿宋"/>
          <w:sz w:val="32"/>
          <w:szCs w:val="32"/>
        </w:rPr>
      </w:pPr>
      <w:r>
        <w:rPr>
          <w:rFonts w:ascii="方正楷体" w:eastAsia="方正楷体" w:hAnsi="楷体" w:hint="eastAsia"/>
          <w:b/>
          <w:sz w:val="32"/>
          <w:szCs w:val="32"/>
        </w:rPr>
        <w:t>（一）</w:t>
      </w:r>
      <w:r w:rsidR="00562B6F" w:rsidRPr="00832842">
        <w:rPr>
          <w:rFonts w:ascii="方正楷体" w:eastAsia="方正楷体" w:hAnsi="楷体" w:hint="eastAsia"/>
          <w:b/>
          <w:sz w:val="32"/>
          <w:szCs w:val="32"/>
        </w:rPr>
        <w:t>生态环境行政监管存在薄弱环节</w:t>
      </w:r>
      <w:r w:rsidR="002969D8">
        <w:rPr>
          <w:rFonts w:ascii="仿宋" w:eastAsia="仿宋" w:hAnsi="仿宋" w:hint="eastAsia"/>
          <w:sz w:val="32"/>
          <w:szCs w:val="32"/>
        </w:rPr>
        <w:t>。</w:t>
      </w:r>
      <w:r w:rsidR="00562B6F" w:rsidRPr="003935EA">
        <w:rPr>
          <w:rFonts w:ascii="仿宋" w:eastAsia="仿宋" w:hAnsi="仿宋" w:hint="eastAsia"/>
          <w:sz w:val="32"/>
          <w:szCs w:val="32"/>
        </w:rPr>
        <w:t>一是多重监管、重复监管导致监管职责不清。环境资源保护涉及环保、安监、水利、国土、林业、综合执法等众多部门，各部门的监管职能既有交叉重复之处，也有无人监管的真空地带，甚至存在多部门职能交叉，有时出现对破坏环境资源事件推诿扯皮、都不作为的情况，检察机关开展法律监督会遇到阻力。二是事前监管少，事后打击多。</w:t>
      </w:r>
      <w:r w:rsidR="00562B6F">
        <w:rPr>
          <w:rFonts w:ascii="仿宋" w:eastAsia="仿宋" w:hAnsi="仿宋" w:hint="eastAsia"/>
          <w:sz w:val="32"/>
          <w:szCs w:val="32"/>
        </w:rPr>
        <w:t>“让候鸟飞”志愿者组织在常山、</w:t>
      </w:r>
      <w:r w:rsidR="00562B6F">
        <w:rPr>
          <w:rFonts w:ascii="仿宋" w:eastAsia="仿宋" w:hAnsi="仿宋" w:hint="eastAsia"/>
          <w:sz w:val="32"/>
          <w:szCs w:val="32"/>
        </w:rPr>
        <w:lastRenderedPageBreak/>
        <w:t>开化等地暗访调查，轻易发现违法分子</w:t>
      </w:r>
      <w:r w:rsidR="00EF732A">
        <w:rPr>
          <w:rFonts w:ascii="仿宋" w:eastAsia="仿宋" w:hAnsi="仿宋" w:hint="eastAsia"/>
          <w:sz w:val="32"/>
          <w:szCs w:val="32"/>
        </w:rPr>
        <w:t>非法</w:t>
      </w:r>
      <w:r w:rsidR="00806672">
        <w:rPr>
          <w:rFonts w:ascii="仿宋" w:eastAsia="仿宋" w:hAnsi="仿宋" w:hint="eastAsia"/>
          <w:sz w:val="32"/>
          <w:szCs w:val="32"/>
        </w:rPr>
        <w:t>收购、</w:t>
      </w:r>
      <w:r w:rsidR="00562B6F">
        <w:rPr>
          <w:rFonts w:ascii="仿宋" w:eastAsia="仿宋" w:hAnsi="仿宋" w:hint="eastAsia"/>
          <w:sz w:val="32"/>
          <w:szCs w:val="32"/>
        </w:rPr>
        <w:t>出售野生动物情况，</w:t>
      </w:r>
      <w:r w:rsidR="00806672">
        <w:rPr>
          <w:rFonts w:ascii="仿宋" w:eastAsia="仿宋" w:hAnsi="仿宋" w:hint="eastAsia"/>
          <w:sz w:val="32"/>
          <w:szCs w:val="32"/>
        </w:rPr>
        <w:t>森林</w:t>
      </w:r>
      <w:r w:rsidR="00562B6F">
        <w:rPr>
          <w:rFonts w:ascii="仿宋" w:eastAsia="仿宋" w:hAnsi="仿宋" w:hint="eastAsia"/>
          <w:sz w:val="32"/>
          <w:szCs w:val="32"/>
        </w:rPr>
        <w:t>公安</w:t>
      </w:r>
      <w:r w:rsidR="00806672">
        <w:rPr>
          <w:rFonts w:ascii="仿宋" w:eastAsia="仿宋" w:hAnsi="仿宋" w:hint="eastAsia"/>
          <w:sz w:val="32"/>
          <w:szCs w:val="32"/>
        </w:rPr>
        <w:t>机关</w:t>
      </w:r>
      <w:r w:rsidR="00141DCE">
        <w:rPr>
          <w:rFonts w:ascii="仿宋" w:eastAsia="仿宋" w:hAnsi="仿宋" w:hint="eastAsia"/>
          <w:sz w:val="32"/>
          <w:szCs w:val="32"/>
        </w:rPr>
        <w:t>据此</w:t>
      </w:r>
      <w:r w:rsidR="00562B6F">
        <w:rPr>
          <w:rFonts w:ascii="仿宋" w:eastAsia="仿宋" w:hAnsi="仿宋" w:hint="eastAsia"/>
          <w:sz w:val="32"/>
          <w:szCs w:val="32"/>
        </w:rPr>
        <w:t>查获</w:t>
      </w:r>
      <w:r w:rsidR="00806672">
        <w:rPr>
          <w:rFonts w:ascii="仿宋" w:eastAsia="仿宋" w:hAnsi="仿宋" w:hint="eastAsia"/>
          <w:sz w:val="32"/>
          <w:szCs w:val="32"/>
        </w:rPr>
        <w:t>多</w:t>
      </w:r>
      <w:r w:rsidR="00562B6F">
        <w:rPr>
          <w:rFonts w:ascii="仿宋" w:eastAsia="仿宋" w:hAnsi="仿宋" w:hint="eastAsia"/>
          <w:sz w:val="32"/>
          <w:szCs w:val="32"/>
        </w:rPr>
        <w:t>个非法野味收购窝点</w:t>
      </w:r>
      <w:r w:rsidR="00806672">
        <w:rPr>
          <w:rFonts w:ascii="仿宋" w:eastAsia="仿宋" w:hAnsi="仿宋" w:hint="eastAsia"/>
          <w:sz w:val="32"/>
          <w:szCs w:val="32"/>
        </w:rPr>
        <w:t>、冰冻</w:t>
      </w:r>
      <w:r w:rsidR="00EF732A">
        <w:rPr>
          <w:rFonts w:ascii="仿宋" w:eastAsia="仿宋" w:hAnsi="仿宋" w:hint="eastAsia"/>
          <w:sz w:val="32"/>
          <w:szCs w:val="32"/>
        </w:rPr>
        <w:t>仓</w:t>
      </w:r>
      <w:r w:rsidR="00806672">
        <w:rPr>
          <w:rFonts w:ascii="仿宋" w:eastAsia="仿宋" w:hAnsi="仿宋" w:hint="eastAsia"/>
          <w:sz w:val="32"/>
          <w:szCs w:val="32"/>
        </w:rPr>
        <w:t>库</w:t>
      </w:r>
      <w:r w:rsidR="00562B6F">
        <w:rPr>
          <w:rFonts w:ascii="仿宋" w:eastAsia="仿宋" w:hAnsi="仿宋" w:hint="eastAsia"/>
          <w:sz w:val="32"/>
          <w:szCs w:val="32"/>
        </w:rPr>
        <w:t>，现场收缴野生动物冻体数吨，并查获国家一级保护动物黑麂、国家二级保护动物白鹇、</w:t>
      </w:r>
      <w:r w:rsidR="00EF732A">
        <w:rPr>
          <w:rFonts w:ascii="仿宋" w:eastAsia="仿宋" w:hAnsi="仿宋" w:hint="eastAsia"/>
          <w:sz w:val="32"/>
          <w:szCs w:val="32"/>
        </w:rPr>
        <w:t>猫头鹰</w:t>
      </w:r>
      <w:r w:rsidR="00562B6F">
        <w:rPr>
          <w:rFonts w:ascii="仿宋" w:eastAsia="仿宋" w:hAnsi="仿宋" w:hint="eastAsia"/>
          <w:sz w:val="32"/>
          <w:szCs w:val="32"/>
        </w:rPr>
        <w:t>等</w:t>
      </w:r>
      <w:r w:rsidR="00EF732A">
        <w:rPr>
          <w:rFonts w:ascii="仿宋" w:eastAsia="仿宋" w:hAnsi="仿宋" w:hint="eastAsia"/>
          <w:sz w:val="32"/>
          <w:szCs w:val="32"/>
        </w:rPr>
        <w:t>珍贵、濒危野生动物</w:t>
      </w:r>
      <w:r w:rsidR="00562B6F">
        <w:rPr>
          <w:rFonts w:ascii="仿宋" w:eastAsia="仿宋" w:hAnsi="仿宋" w:hint="eastAsia"/>
          <w:sz w:val="32"/>
          <w:szCs w:val="32"/>
        </w:rPr>
        <w:t>。市区信安湖流域、常山县常山港流域等地非法捕</w:t>
      </w:r>
      <w:r w:rsidR="00433F4F">
        <w:rPr>
          <w:rFonts w:ascii="仿宋" w:eastAsia="仿宋" w:hAnsi="仿宋" w:hint="eastAsia"/>
          <w:sz w:val="32"/>
          <w:szCs w:val="32"/>
        </w:rPr>
        <w:t>鱼现象仍然多发</w:t>
      </w:r>
      <w:r w:rsidR="00562B6F">
        <w:rPr>
          <w:rFonts w:ascii="仿宋" w:eastAsia="仿宋" w:hAnsi="仿宋" w:hint="eastAsia"/>
          <w:sz w:val="32"/>
          <w:szCs w:val="32"/>
        </w:rPr>
        <w:t>。</w:t>
      </w:r>
      <w:r w:rsidR="00447A2D">
        <w:rPr>
          <w:rFonts w:ascii="仿宋" w:eastAsia="仿宋" w:hAnsi="仿宋" w:hint="eastAsia"/>
          <w:sz w:val="32"/>
          <w:szCs w:val="32"/>
        </w:rPr>
        <w:t>在办案中我们发现，不少违法犯罪人员均持有相关生产经营许可证，</w:t>
      </w:r>
      <w:r w:rsidR="00562B6F">
        <w:rPr>
          <w:rFonts w:ascii="仿宋" w:eastAsia="仿宋" w:hAnsi="仿宋" w:hint="eastAsia"/>
          <w:sz w:val="32"/>
          <w:szCs w:val="32"/>
        </w:rPr>
        <w:t>这在很大程度上反映出当前我市</w:t>
      </w:r>
      <w:r w:rsidR="00447A2D">
        <w:rPr>
          <w:rFonts w:ascii="仿宋" w:eastAsia="仿宋" w:hAnsi="仿宋" w:hint="eastAsia"/>
          <w:sz w:val="32"/>
          <w:szCs w:val="32"/>
        </w:rPr>
        <w:t>相关</w:t>
      </w:r>
      <w:r w:rsidR="00562B6F">
        <w:rPr>
          <w:rFonts w:ascii="仿宋" w:eastAsia="仿宋" w:hAnsi="仿宋" w:hint="eastAsia"/>
          <w:sz w:val="32"/>
          <w:szCs w:val="32"/>
        </w:rPr>
        <w:t>行政</w:t>
      </w:r>
      <w:r w:rsidR="00447A2D">
        <w:rPr>
          <w:rFonts w:ascii="仿宋" w:eastAsia="仿宋" w:hAnsi="仿宋" w:hint="eastAsia"/>
          <w:sz w:val="32"/>
          <w:szCs w:val="32"/>
        </w:rPr>
        <w:t>部门存在重许可轻</w:t>
      </w:r>
      <w:r w:rsidR="00562B6F">
        <w:rPr>
          <w:rFonts w:ascii="仿宋" w:eastAsia="仿宋" w:hAnsi="仿宋" w:hint="eastAsia"/>
          <w:sz w:val="32"/>
          <w:szCs w:val="32"/>
        </w:rPr>
        <w:t>监管</w:t>
      </w:r>
      <w:r w:rsidR="00447A2D">
        <w:rPr>
          <w:rFonts w:ascii="仿宋" w:eastAsia="仿宋" w:hAnsi="仿宋" w:hint="eastAsia"/>
          <w:sz w:val="32"/>
          <w:szCs w:val="32"/>
        </w:rPr>
        <w:t>的情况</w:t>
      </w:r>
      <w:r w:rsidR="00562B6F">
        <w:rPr>
          <w:rFonts w:ascii="仿宋" w:eastAsia="仿宋" w:hAnsi="仿宋" w:hint="eastAsia"/>
          <w:sz w:val="32"/>
          <w:szCs w:val="32"/>
        </w:rPr>
        <w:t>。</w:t>
      </w:r>
    </w:p>
    <w:p w:rsidR="00483C33" w:rsidRPr="002969D8" w:rsidRDefault="00A20D7F" w:rsidP="002969D8">
      <w:pPr>
        <w:spacing w:after="0" w:line="560" w:lineRule="exact"/>
        <w:ind w:firstLineChars="200" w:firstLine="643"/>
        <w:rPr>
          <w:rFonts w:ascii="仿宋" w:eastAsia="仿宋" w:hAnsi="仿宋" w:cs="仿宋_GB2312"/>
          <w:sz w:val="32"/>
          <w:szCs w:val="32"/>
        </w:rPr>
      </w:pPr>
      <w:r>
        <w:rPr>
          <w:rFonts w:ascii="方正楷体" w:eastAsia="方正楷体" w:hAnsi="楷体" w:hint="eastAsia"/>
          <w:b/>
          <w:sz w:val="32"/>
          <w:szCs w:val="32"/>
        </w:rPr>
        <w:t>（二）</w:t>
      </w:r>
      <w:r w:rsidR="00433F4F">
        <w:rPr>
          <w:rFonts w:ascii="方正楷体" w:eastAsia="方正楷体" w:hAnsi="楷体" w:cs="楷体_GB2312" w:hint="eastAsia"/>
          <w:b/>
          <w:sz w:val="32"/>
          <w:szCs w:val="32"/>
        </w:rPr>
        <w:t>少数</w:t>
      </w:r>
      <w:r w:rsidR="00442D94" w:rsidRPr="00832842">
        <w:rPr>
          <w:rFonts w:ascii="方正楷体" w:eastAsia="方正楷体" w:hAnsi="楷体" w:cs="楷体_GB2312" w:hint="eastAsia"/>
          <w:b/>
          <w:sz w:val="32"/>
          <w:szCs w:val="32"/>
        </w:rPr>
        <w:t>群众生态环境保护意识</w:t>
      </w:r>
      <w:r w:rsidR="00AD6D1C" w:rsidRPr="00832842">
        <w:rPr>
          <w:rFonts w:ascii="方正楷体" w:eastAsia="方正楷体" w:hAnsi="楷体" w:cs="楷体_GB2312" w:hint="eastAsia"/>
          <w:b/>
          <w:sz w:val="32"/>
          <w:szCs w:val="32"/>
        </w:rPr>
        <w:t>淡薄</w:t>
      </w:r>
      <w:r w:rsidR="002969D8">
        <w:rPr>
          <w:rFonts w:ascii="仿宋" w:eastAsia="仿宋" w:hAnsi="仿宋" w:cs="仿宋_GB2312" w:hint="eastAsia"/>
          <w:sz w:val="32"/>
          <w:szCs w:val="32"/>
        </w:rPr>
        <w:t>。</w:t>
      </w:r>
      <w:r w:rsidR="00442D94">
        <w:rPr>
          <w:rFonts w:ascii="仿宋" w:eastAsia="仿宋" w:hAnsi="仿宋" w:cs="仿宋_GB2312" w:hint="eastAsia"/>
          <w:sz w:val="32"/>
          <w:szCs w:val="32"/>
        </w:rPr>
        <w:t>受“靠山吃山，靠水吃水”等历史传统观念影响，仍有不少群众</w:t>
      </w:r>
      <w:r w:rsidR="00442D94" w:rsidRPr="00C74738">
        <w:rPr>
          <w:rFonts w:ascii="仿宋" w:eastAsia="仿宋" w:hAnsi="仿宋" w:cs="仿宋_GB2312" w:hint="eastAsia"/>
          <w:sz w:val="32"/>
          <w:szCs w:val="32"/>
        </w:rPr>
        <w:t>环保法律意识淡薄，没有认识到污染环境、破坏</w:t>
      </w:r>
      <w:r w:rsidR="00EF732A">
        <w:rPr>
          <w:rFonts w:ascii="仿宋" w:eastAsia="仿宋" w:hAnsi="仿宋" w:cs="仿宋_GB2312" w:hint="eastAsia"/>
          <w:sz w:val="32"/>
          <w:szCs w:val="32"/>
        </w:rPr>
        <w:t>生态</w:t>
      </w:r>
      <w:r w:rsidR="00442D94" w:rsidRPr="00C74738">
        <w:rPr>
          <w:rFonts w:ascii="仿宋" w:eastAsia="仿宋" w:hAnsi="仿宋" w:cs="仿宋_GB2312" w:hint="eastAsia"/>
          <w:sz w:val="32"/>
          <w:szCs w:val="32"/>
        </w:rPr>
        <w:t>资源</w:t>
      </w:r>
      <w:r w:rsidR="00442D94">
        <w:rPr>
          <w:rFonts w:ascii="仿宋" w:eastAsia="仿宋" w:hAnsi="仿宋" w:cs="仿宋_GB2312" w:hint="eastAsia"/>
          <w:sz w:val="32"/>
          <w:szCs w:val="32"/>
        </w:rPr>
        <w:t>等行为</w:t>
      </w:r>
      <w:r w:rsidR="00442D94" w:rsidRPr="00C74738">
        <w:rPr>
          <w:rFonts w:ascii="仿宋" w:eastAsia="仿宋" w:hAnsi="仿宋" w:cs="仿宋_GB2312" w:hint="eastAsia"/>
          <w:sz w:val="32"/>
          <w:szCs w:val="32"/>
        </w:rPr>
        <w:t>对自身生产、生活的严重危害，在</w:t>
      </w:r>
      <w:r w:rsidR="00442D94">
        <w:rPr>
          <w:rFonts w:ascii="仿宋" w:eastAsia="仿宋" w:hAnsi="仿宋" w:cs="仿宋_GB2312" w:hint="eastAsia"/>
          <w:sz w:val="32"/>
          <w:szCs w:val="32"/>
        </w:rPr>
        <w:t>经济利益</w:t>
      </w:r>
      <w:r w:rsidR="00442D94" w:rsidRPr="00C74738">
        <w:rPr>
          <w:rFonts w:ascii="仿宋" w:eastAsia="仿宋" w:hAnsi="仿宋" w:cs="仿宋_GB2312" w:hint="eastAsia"/>
          <w:sz w:val="32"/>
          <w:szCs w:val="32"/>
        </w:rPr>
        <w:t>的诱惑下，</w:t>
      </w:r>
      <w:r w:rsidR="00442D94">
        <w:rPr>
          <w:rFonts w:ascii="仿宋" w:eastAsia="仿宋" w:hAnsi="仿宋" w:cs="仿宋_GB2312" w:hint="eastAsia"/>
          <w:sz w:val="32"/>
          <w:szCs w:val="32"/>
        </w:rPr>
        <w:t>盗伐、滥伐林木</w:t>
      </w:r>
      <w:r w:rsidR="00EF732A">
        <w:rPr>
          <w:rFonts w:ascii="仿宋" w:eastAsia="仿宋" w:hAnsi="仿宋" w:cs="仿宋_GB2312" w:hint="eastAsia"/>
          <w:sz w:val="32"/>
          <w:szCs w:val="32"/>
        </w:rPr>
        <w:t>，</w:t>
      </w:r>
      <w:r w:rsidR="00442D94">
        <w:rPr>
          <w:rFonts w:ascii="仿宋" w:eastAsia="仿宋" w:hAnsi="仿宋" w:cs="仿宋_GB2312" w:hint="eastAsia"/>
          <w:sz w:val="32"/>
          <w:szCs w:val="32"/>
        </w:rPr>
        <w:t>非法猎捕、杀害</w:t>
      </w:r>
      <w:r w:rsidR="00EF732A">
        <w:rPr>
          <w:rFonts w:ascii="仿宋" w:eastAsia="仿宋" w:hAnsi="仿宋" w:cs="仿宋_GB2312" w:hint="eastAsia"/>
          <w:sz w:val="32"/>
          <w:szCs w:val="32"/>
        </w:rPr>
        <w:t>、收购、出售</w:t>
      </w:r>
      <w:r w:rsidR="00442D94">
        <w:rPr>
          <w:rFonts w:ascii="仿宋" w:eastAsia="仿宋" w:hAnsi="仿宋" w:cs="仿宋_GB2312" w:hint="eastAsia"/>
          <w:sz w:val="32"/>
          <w:szCs w:val="32"/>
        </w:rPr>
        <w:t>珍贵、濒危野生动物</w:t>
      </w:r>
      <w:r w:rsidR="00EF732A">
        <w:rPr>
          <w:rFonts w:ascii="仿宋" w:eastAsia="仿宋" w:hAnsi="仿宋" w:cs="仿宋_GB2312" w:hint="eastAsia"/>
          <w:sz w:val="32"/>
          <w:szCs w:val="32"/>
        </w:rPr>
        <w:t>，</w:t>
      </w:r>
      <w:r w:rsidR="00362DD9">
        <w:rPr>
          <w:rFonts w:ascii="仿宋" w:eastAsia="仿宋" w:hAnsi="仿宋" w:cs="仿宋_GB2312" w:hint="eastAsia"/>
          <w:sz w:val="32"/>
          <w:szCs w:val="32"/>
        </w:rPr>
        <w:t>非法盗采河道周边及农用地中的砂石，</w:t>
      </w:r>
      <w:r w:rsidR="00EF732A">
        <w:rPr>
          <w:rFonts w:ascii="仿宋" w:eastAsia="仿宋" w:hAnsi="仿宋" w:cs="仿宋_GB2312" w:hint="eastAsia"/>
          <w:sz w:val="32"/>
          <w:szCs w:val="32"/>
        </w:rPr>
        <w:t>以及</w:t>
      </w:r>
      <w:r w:rsidR="00442D94" w:rsidRPr="00442D94">
        <w:rPr>
          <w:rFonts w:ascii="仿宋" w:eastAsia="仿宋" w:hAnsi="仿宋" w:cs="仿宋_GB2312" w:hint="eastAsia"/>
          <w:sz w:val="32"/>
          <w:szCs w:val="32"/>
        </w:rPr>
        <w:t>“黑作坊”</w:t>
      </w:r>
      <w:r w:rsidR="00442D94">
        <w:rPr>
          <w:rFonts w:ascii="仿宋" w:eastAsia="仿宋" w:hAnsi="仿宋" w:cs="仿宋_GB2312" w:hint="eastAsia"/>
          <w:sz w:val="32"/>
          <w:szCs w:val="32"/>
        </w:rPr>
        <w:t>违法排污等现象仍时有发生</w:t>
      </w:r>
      <w:r w:rsidR="00442D94" w:rsidRPr="00442D94">
        <w:rPr>
          <w:rFonts w:ascii="仿宋" w:eastAsia="仿宋" w:hAnsi="仿宋" w:cs="仿宋_GB2312" w:hint="eastAsia"/>
          <w:sz w:val="32"/>
          <w:szCs w:val="32"/>
        </w:rPr>
        <w:t>，</w:t>
      </w:r>
      <w:r w:rsidR="00442D94">
        <w:rPr>
          <w:rFonts w:ascii="仿宋" w:eastAsia="仿宋" w:hAnsi="仿宋" w:cs="仿宋_GB2312" w:hint="eastAsia"/>
          <w:sz w:val="32"/>
          <w:szCs w:val="32"/>
        </w:rPr>
        <w:t>对生态环境造成了极大损害</w:t>
      </w:r>
      <w:r w:rsidR="00442D94" w:rsidRPr="00442D94">
        <w:rPr>
          <w:rFonts w:ascii="仿宋" w:eastAsia="仿宋" w:hAnsi="仿宋" w:cs="仿宋_GB2312" w:hint="eastAsia"/>
          <w:sz w:val="32"/>
          <w:szCs w:val="32"/>
        </w:rPr>
        <w:t>。</w:t>
      </w:r>
      <w:r w:rsidR="00442D94">
        <w:rPr>
          <w:rFonts w:ascii="仿宋" w:eastAsia="仿宋" w:hAnsi="仿宋" w:cs="仿宋_GB2312" w:hint="eastAsia"/>
          <w:sz w:val="32"/>
          <w:szCs w:val="32"/>
        </w:rPr>
        <w:t>有些</w:t>
      </w:r>
      <w:r w:rsidR="00442D94" w:rsidRPr="00442D94">
        <w:rPr>
          <w:rFonts w:ascii="仿宋" w:eastAsia="仿宋" w:hAnsi="仿宋" w:cs="仿宋_GB2312" w:hint="eastAsia"/>
          <w:sz w:val="32"/>
          <w:szCs w:val="32"/>
        </w:rPr>
        <w:t>企业虽然</w:t>
      </w:r>
      <w:r w:rsidR="00D6497F">
        <w:rPr>
          <w:rFonts w:ascii="仿宋" w:eastAsia="仿宋" w:hAnsi="仿宋" w:cs="仿宋_GB2312" w:hint="eastAsia"/>
          <w:sz w:val="32"/>
          <w:szCs w:val="32"/>
        </w:rPr>
        <w:t>建设了</w:t>
      </w:r>
      <w:r w:rsidR="00442D94" w:rsidRPr="00442D94">
        <w:rPr>
          <w:rFonts w:ascii="仿宋" w:eastAsia="仿宋" w:hAnsi="仿宋" w:cs="仿宋_GB2312" w:hint="eastAsia"/>
          <w:sz w:val="32"/>
          <w:szCs w:val="32"/>
        </w:rPr>
        <w:t>配套污染防治设</w:t>
      </w:r>
      <w:r w:rsidR="00D6497F">
        <w:rPr>
          <w:rFonts w:ascii="仿宋" w:eastAsia="仿宋" w:hAnsi="仿宋" w:cs="仿宋_GB2312" w:hint="eastAsia"/>
          <w:sz w:val="32"/>
          <w:szCs w:val="32"/>
        </w:rPr>
        <w:t>施</w:t>
      </w:r>
      <w:r w:rsidR="00442D94" w:rsidRPr="00442D94">
        <w:rPr>
          <w:rFonts w:ascii="仿宋" w:eastAsia="仿宋" w:hAnsi="仿宋" w:cs="仿宋_GB2312" w:hint="eastAsia"/>
          <w:sz w:val="32"/>
          <w:szCs w:val="32"/>
        </w:rPr>
        <w:t>，但为了降低</w:t>
      </w:r>
      <w:r w:rsidR="00D6497F">
        <w:rPr>
          <w:rFonts w:ascii="仿宋" w:eastAsia="仿宋" w:hAnsi="仿宋" w:cs="仿宋_GB2312" w:hint="eastAsia"/>
          <w:sz w:val="32"/>
          <w:szCs w:val="32"/>
        </w:rPr>
        <w:t>生产</w:t>
      </w:r>
      <w:r w:rsidR="00442D94" w:rsidRPr="00442D94">
        <w:rPr>
          <w:rFonts w:ascii="仿宋" w:eastAsia="仿宋" w:hAnsi="仿宋" w:cs="仿宋_GB2312" w:hint="eastAsia"/>
          <w:sz w:val="32"/>
          <w:szCs w:val="32"/>
        </w:rPr>
        <w:t>成本，依然存在未按规范化程序处置</w:t>
      </w:r>
      <w:r w:rsidR="00433F4F">
        <w:rPr>
          <w:rFonts w:ascii="仿宋" w:eastAsia="仿宋" w:hAnsi="仿宋" w:cs="仿宋_GB2312" w:hint="eastAsia"/>
          <w:sz w:val="32"/>
          <w:szCs w:val="32"/>
        </w:rPr>
        <w:t>工业</w:t>
      </w:r>
      <w:r w:rsidR="00442D94" w:rsidRPr="00442D94">
        <w:rPr>
          <w:rFonts w:ascii="仿宋" w:eastAsia="仿宋" w:hAnsi="仿宋" w:cs="仿宋_GB2312" w:hint="eastAsia"/>
          <w:sz w:val="32"/>
          <w:szCs w:val="32"/>
        </w:rPr>
        <w:t>废水、</w:t>
      </w:r>
      <w:r w:rsidR="00433F4F">
        <w:rPr>
          <w:rFonts w:ascii="仿宋" w:eastAsia="仿宋" w:hAnsi="仿宋" w:cs="仿宋_GB2312" w:hint="eastAsia"/>
          <w:sz w:val="32"/>
          <w:szCs w:val="32"/>
        </w:rPr>
        <w:t>固废、</w:t>
      </w:r>
      <w:r w:rsidR="00167A62">
        <w:rPr>
          <w:rFonts w:ascii="仿宋" w:eastAsia="仿宋" w:hAnsi="仿宋" w:cs="仿宋_GB2312" w:hint="eastAsia"/>
          <w:sz w:val="32"/>
          <w:szCs w:val="32"/>
        </w:rPr>
        <w:t>废气</w:t>
      </w:r>
      <w:r w:rsidR="00D6497F">
        <w:rPr>
          <w:rFonts w:ascii="仿宋" w:eastAsia="仿宋" w:hAnsi="仿宋" w:cs="仿宋_GB2312" w:hint="eastAsia"/>
          <w:sz w:val="32"/>
          <w:szCs w:val="32"/>
        </w:rPr>
        <w:t>，</w:t>
      </w:r>
      <w:r w:rsidR="00442D94" w:rsidRPr="00442D94">
        <w:rPr>
          <w:rFonts w:ascii="仿宋" w:eastAsia="仿宋" w:hAnsi="仿宋" w:cs="仿宋_GB2312" w:hint="eastAsia"/>
          <w:sz w:val="32"/>
          <w:szCs w:val="32"/>
        </w:rPr>
        <w:t>甚至</w:t>
      </w:r>
      <w:r w:rsidR="00433F4F">
        <w:rPr>
          <w:rFonts w:ascii="仿宋" w:eastAsia="仿宋" w:hAnsi="仿宋" w:cs="仿宋_GB2312" w:hint="eastAsia"/>
          <w:sz w:val="32"/>
          <w:szCs w:val="32"/>
        </w:rPr>
        <w:t>故意</w:t>
      </w:r>
      <w:r w:rsidR="00442D94" w:rsidRPr="00442D94">
        <w:rPr>
          <w:rFonts w:ascii="仿宋" w:eastAsia="仿宋" w:hAnsi="仿宋" w:cs="仿宋_GB2312" w:hint="eastAsia"/>
          <w:sz w:val="32"/>
          <w:szCs w:val="32"/>
        </w:rPr>
        <w:t>偷排、</w:t>
      </w:r>
      <w:r w:rsidR="00433F4F">
        <w:rPr>
          <w:rFonts w:ascii="仿宋" w:eastAsia="仿宋" w:hAnsi="仿宋" w:cs="仿宋_GB2312" w:hint="eastAsia"/>
          <w:sz w:val="32"/>
          <w:szCs w:val="32"/>
        </w:rPr>
        <w:t>非法倾倒</w:t>
      </w:r>
      <w:r w:rsidR="00442D94" w:rsidRPr="00442D94">
        <w:rPr>
          <w:rFonts w:ascii="仿宋" w:eastAsia="仿宋" w:hAnsi="仿宋" w:cs="仿宋_GB2312" w:hint="eastAsia"/>
          <w:sz w:val="32"/>
          <w:szCs w:val="32"/>
        </w:rPr>
        <w:t>。</w:t>
      </w:r>
    </w:p>
    <w:p w:rsidR="009C4A7F" w:rsidRPr="003935EA" w:rsidRDefault="00A20D7F" w:rsidP="002969D8">
      <w:pPr>
        <w:spacing w:after="0" w:line="560" w:lineRule="exact"/>
        <w:ind w:firstLineChars="200" w:firstLine="643"/>
        <w:rPr>
          <w:rFonts w:ascii="仿宋" w:eastAsia="仿宋" w:hAnsi="仿宋"/>
          <w:sz w:val="32"/>
          <w:szCs w:val="32"/>
        </w:rPr>
      </w:pPr>
      <w:r>
        <w:rPr>
          <w:rFonts w:ascii="方正楷体" w:eastAsia="方正楷体" w:hAnsi="楷体" w:hint="eastAsia"/>
          <w:b/>
          <w:sz w:val="32"/>
          <w:szCs w:val="32"/>
        </w:rPr>
        <w:t>（三）</w:t>
      </w:r>
      <w:r w:rsidR="00862B9A" w:rsidRPr="00832842">
        <w:rPr>
          <w:rFonts w:ascii="方正楷体" w:eastAsia="方正楷体" w:hAnsi="楷体" w:cs="仿宋_GB2312" w:hint="eastAsia"/>
          <w:b/>
          <w:sz w:val="32"/>
          <w:szCs w:val="32"/>
        </w:rPr>
        <w:t>打击合力仍需进一步增强</w:t>
      </w:r>
      <w:r w:rsidR="002969D8">
        <w:rPr>
          <w:rFonts w:ascii="仿宋" w:eastAsia="仿宋" w:hAnsi="仿宋" w:hint="eastAsia"/>
          <w:sz w:val="32"/>
          <w:szCs w:val="32"/>
        </w:rPr>
        <w:t>。</w:t>
      </w:r>
      <w:r w:rsidR="009C4A7F" w:rsidRPr="003935EA">
        <w:rPr>
          <w:rFonts w:ascii="仿宋" w:eastAsia="仿宋" w:hAnsi="仿宋" w:hint="eastAsia"/>
          <w:sz w:val="32"/>
          <w:szCs w:val="32"/>
        </w:rPr>
        <w:t>行政执法机关、公安机关、检察机关都重视行政执法与刑事司法衔接机制建设，但落实国务院《行政执法机关移送涉嫌犯罪案件的规定》、最高人民检察院、公安部《关于刑事立案监督有关问题的规定》及其他办案制度还不够到位，信息共享与合力形成仍显不足。行政执法机关移送涉嫌刑事犯罪案件不及时、应收集</w:t>
      </w:r>
      <w:r w:rsidR="009C4A7F" w:rsidRPr="003935EA">
        <w:rPr>
          <w:rFonts w:ascii="仿宋" w:eastAsia="仿宋" w:hAnsi="仿宋" w:hint="eastAsia"/>
          <w:sz w:val="32"/>
          <w:szCs w:val="32"/>
        </w:rPr>
        <w:lastRenderedPageBreak/>
        <w:t>的证据没收集，公安机关受理案件不及时、应受理</w:t>
      </w:r>
      <w:r w:rsidR="00D6497F">
        <w:rPr>
          <w:rFonts w:ascii="仿宋" w:eastAsia="仿宋" w:hAnsi="仿宋" w:hint="eastAsia"/>
          <w:sz w:val="32"/>
          <w:szCs w:val="32"/>
        </w:rPr>
        <w:t>未</w:t>
      </w:r>
      <w:r w:rsidR="009C4A7F" w:rsidRPr="003935EA">
        <w:rPr>
          <w:rFonts w:ascii="仿宋" w:eastAsia="仿宋" w:hAnsi="仿宋" w:hint="eastAsia"/>
          <w:sz w:val="32"/>
          <w:szCs w:val="32"/>
        </w:rPr>
        <w:t>受理的情况仍然存在，检察机关监督移送、监督立案后，行政执法机关配合调查取证积极性不高，公安机关长时间侦查不结案的现象仍有发生。如</w:t>
      </w:r>
      <w:r w:rsidR="009C4A7F">
        <w:rPr>
          <w:rFonts w:ascii="仿宋" w:eastAsia="仿宋" w:hAnsi="仿宋" w:hint="eastAsia"/>
          <w:sz w:val="32"/>
          <w:szCs w:val="32"/>
        </w:rPr>
        <w:t>在办理</w:t>
      </w:r>
      <w:r w:rsidR="000277D6">
        <w:rPr>
          <w:rFonts w:ascii="仿宋" w:eastAsia="仿宋" w:hAnsi="仿宋" w:hint="eastAsia"/>
          <w:sz w:val="32"/>
          <w:szCs w:val="32"/>
        </w:rPr>
        <w:t>钱建华夫妇</w:t>
      </w:r>
      <w:r w:rsidR="009C4A7F">
        <w:rPr>
          <w:rFonts w:ascii="仿宋" w:eastAsia="仿宋" w:hAnsi="仿宋" w:hint="eastAsia"/>
          <w:sz w:val="32"/>
          <w:szCs w:val="32"/>
        </w:rPr>
        <w:t>非法捕捞水产品案时，</w:t>
      </w:r>
      <w:r w:rsidR="00D6497F">
        <w:rPr>
          <w:rFonts w:ascii="仿宋" w:eastAsia="仿宋" w:hAnsi="仿宋" w:hint="eastAsia"/>
          <w:sz w:val="32"/>
          <w:szCs w:val="32"/>
        </w:rPr>
        <w:t>水利执法机关与公安机关之间对事实认定、立案标准等问题理解和把握尺度不一，</w:t>
      </w:r>
      <w:r w:rsidR="009C4A7F">
        <w:rPr>
          <w:rFonts w:ascii="仿宋" w:eastAsia="仿宋" w:hAnsi="仿宋" w:hint="eastAsia"/>
          <w:sz w:val="32"/>
          <w:szCs w:val="32"/>
        </w:rPr>
        <w:t>对于案件的线索摸排、证据收集需要检察机关多次进行协调；</w:t>
      </w:r>
      <w:r w:rsidR="009C4A7F" w:rsidRPr="003935EA">
        <w:rPr>
          <w:rFonts w:ascii="仿宋" w:eastAsia="仿宋" w:hAnsi="仿宋" w:hint="eastAsia"/>
          <w:sz w:val="32"/>
          <w:szCs w:val="32"/>
        </w:rPr>
        <w:t>在查办盛</w:t>
      </w:r>
      <w:r w:rsidR="00C528E7">
        <w:rPr>
          <w:rFonts w:ascii="仿宋" w:eastAsia="仿宋" w:hAnsi="仿宋" w:hint="eastAsia"/>
          <w:sz w:val="32"/>
          <w:szCs w:val="32"/>
        </w:rPr>
        <w:t>成力</w:t>
      </w:r>
      <w:r w:rsidR="009C4A7F" w:rsidRPr="003935EA">
        <w:rPr>
          <w:rFonts w:ascii="仿宋" w:eastAsia="仿宋" w:hAnsi="仿宋" w:hint="eastAsia"/>
          <w:sz w:val="32"/>
          <w:szCs w:val="32"/>
        </w:rPr>
        <w:t>等人污染环境案时，环保执法机关长时间不能提供污染物属性鉴定</w:t>
      </w:r>
      <w:r w:rsidR="00AD6D1C">
        <w:rPr>
          <w:rFonts w:ascii="仿宋" w:eastAsia="仿宋" w:hAnsi="仿宋" w:hint="eastAsia"/>
          <w:sz w:val="32"/>
          <w:szCs w:val="32"/>
        </w:rPr>
        <w:t>意见</w:t>
      </w:r>
      <w:r w:rsidR="009C4A7F" w:rsidRPr="003935EA">
        <w:rPr>
          <w:rFonts w:ascii="仿宋" w:eastAsia="仿宋" w:hAnsi="仿宋" w:hint="eastAsia"/>
          <w:sz w:val="32"/>
          <w:szCs w:val="32"/>
        </w:rPr>
        <w:t>；在办理夏</w:t>
      </w:r>
      <w:r w:rsidR="00C528E7">
        <w:rPr>
          <w:rFonts w:ascii="仿宋" w:eastAsia="仿宋" w:hAnsi="仿宋" w:hint="eastAsia"/>
          <w:sz w:val="32"/>
          <w:szCs w:val="32"/>
        </w:rPr>
        <w:t>阳水</w:t>
      </w:r>
      <w:r w:rsidR="009C4A7F" w:rsidRPr="003935EA">
        <w:rPr>
          <w:rFonts w:ascii="仿宋" w:eastAsia="仿宋" w:hAnsi="仿宋" w:hint="eastAsia"/>
          <w:sz w:val="32"/>
          <w:szCs w:val="32"/>
        </w:rPr>
        <w:t>非法收购珍贵濒危野生动物案时，公安机关</w:t>
      </w:r>
      <w:r w:rsidR="00090DAA">
        <w:rPr>
          <w:rFonts w:ascii="仿宋" w:eastAsia="仿宋" w:hAnsi="仿宋" w:hint="eastAsia"/>
          <w:sz w:val="32"/>
          <w:szCs w:val="32"/>
        </w:rPr>
        <w:t>对犯罪嫌疑人刑拘后应当报捕而未报捕，将强制措施变更为取保候审</w:t>
      </w:r>
      <w:r w:rsidR="009C4A7F" w:rsidRPr="003935EA">
        <w:rPr>
          <w:rFonts w:ascii="仿宋" w:eastAsia="仿宋" w:hAnsi="仿宋" w:hint="eastAsia"/>
          <w:sz w:val="32"/>
          <w:szCs w:val="32"/>
        </w:rPr>
        <w:t>，</w:t>
      </w:r>
      <w:r w:rsidR="00090DAA">
        <w:rPr>
          <w:rFonts w:ascii="仿宋" w:eastAsia="仿宋" w:hAnsi="仿宋" w:hint="eastAsia"/>
          <w:sz w:val="32"/>
          <w:szCs w:val="32"/>
        </w:rPr>
        <w:t>影响了案件侦查</w:t>
      </w:r>
      <w:r w:rsidR="009C4A7F" w:rsidRPr="003935EA">
        <w:rPr>
          <w:rFonts w:ascii="仿宋" w:eastAsia="仿宋" w:hAnsi="仿宋" w:hint="eastAsia"/>
          <w:sz w:val="32"/>
          <w:szCs w:val="32"/>
        </w:rPr>
        <w:t>。</w:t>
      </w:r>
    </w:p>
    <w:p w:rsidR="00483C33" w:rsidRDefault="00A20D7F" w:rsidP="002969D8">
      <w:pPr>
        <w:spacing w:after="0" w:line="560" w:lineRule="exact"/>
        <w:ind w:firstLineChars="200" w:firstLine="643"/>
        <w:rPr>
          <w:rFonts w:ascii="仿宋" w:eastAsia="仿宋" w:hAnsi="仿宋"/>
          <w:sz w:val="32"/>
          <w:szCs w:val="32"/>
        </w:rPr>
      </w:pPr>
      <w:r>
        <w:rPr>
          <w:rFonts w:ascii="方正楷体" w:eastAsia="方正楷体" w:hAnsi="楷体" w:hint="eastAsia"/>
          <w:b/>
          <w:sz w:val="32"/>
          <w:szCs w:val="32"/>
        </w:rPr>
        <w:t>（四）</w:t>
      </w:r>
      <w:r w:rsidR="00483C33" w:rsidRPr="00832842">
        <w:rPr>
          <w:rFonts w:ascii="方正楷体" w:eastAsia="方正楷体" w:hAnsi="楷体" w:hint="eastAsia"/>
          <w:b/>
          <w:sz w:val="32"/>
          <w:szCs w:val="32"/>
        </w:rPr>
        <w:t>执法与司法</w:t>
      </w:r>
      <w:r w:rsidR="0068523E" w:rsidRPr="00832842">
        <w:rPr>
          <w:rFonts w:ascii="方正楷体" w:eastAsia="方正楷体" w:hAnsi="楷体" w:hint="eastAsia"/>
          <w:b/>
          <w:sz w:val="32"/>
          <w:szCs w:val="32"/>
        </w:rPr>
        <w:t>队伍专业能力</w:t>
      </w:r>
      <w:r w:rsidR="00AD6D1C" w:rsidRPr="00832842">
        <w:rPr>
          <w:rFonts w:ascii="方正楷体" w:eastAsia="方正楷体" w:hAnsi="楷体" w:hint="eastAsia"/>
          <w:b/>
          <w:sz w:val="32"/>
          <w:szCs w:val="32"/>
        </w:rPr>
        <w:t>有待</w:t>
      </w:r>
      <w:r w:rsidR="009C4A7F" w:rsidRPr="00832842">
        <w:rPr>
          <w:rFonts w:ascii="方正楷体" w:eastAsia="方正楷体" w:hAnsi="楷体" w:hint="eastAsia"/>
          <w:b/>
          <w:sz w:val="32"/>
          <w:szCs w:val="32"/>
        </w:rPr>
        <w:t>提升</w:t>
      </w:r>
      <w:r w:rsidR="002969D8">
        <w:rPr>
          <w:rFonts w:ascii="仿宋" w:eastAsia="仿宋" w:hAnsi="仿宋" w:hint="eastAsia"/>
          <w:sz w:val="32"/>
          <w:szCs w:val="32"/>
        </w:rPr>
        <w:t>。</w:t>
      </w:r>
      <w:r w:rsidR="0068523E" w:rsidRPr="003935EA">
        <w:rPr>
          <w:rFonts w:ascii="仿宋" w:eastAsia="仿宋" w:hAnsi="仿宋" w:hint="eastAsia"/>
          <w:sz w:val="32"/>
          <w:szCs w:val="32"/>
        </w:rPr>
        <w:t>办理生态环境领域案件涉及的业务专业性强、类型新颖复杂，遇到的</w:t>
      </w:r>
      <w:r w:rsidR="00991F57">
        <w:rPr>
          <w:rFonts w:ascii="仿宋" w:eastAsia="仿宋" w:hAnsi="仿宋" w:hint="eastAsia"/>
          <w:sz w:val="32"/>
          <w:szCs w:val="32"/>
        </w:rPr>
        <w:t>一些</w:t>
      </w:r>
      <w:r w:rsidR="0068523E" w:rsidRPr="003935EA">
        <w:rPr>
          <w:rFonts w:ascii="仿宋" w:eastAsia="仿宋" w:hAnsi="仿宋" w:hint="eastAsia"/>
          <w:sz w:val="32"/>
          <w:szCs w:val="32"/>
        </w:rPr>
        <w:t>案件</w:t>
      </w:r>
      <w:r w:rsidR="00991F57">
        <w:rPr>
          <w:rFonts w:ascii="仿宋" w:eastAsia="仿宋" w:hAnsi="仿宋" w:hint="eastAsia"/>
          <w:sz w:val="32"/>
          <w:szCs w:val="32"/>
        </w:rPr>
        <w:t>缺少</w:t>
      </w:r>
      <w:r w:rsidR="0068523E" w:rsidRPr="003935EA">
        <w:rPr>
          <w:rFonts w:ascii="仿宋" w:eastAsia="仿宋" w:hAnsi="仿宋" w:hint="eastAsia"/>
          <w:sz w:val="32"/>
          <w:szCs w:val="32"/>
        </w:rPr>
        <w:t>可供参考借鉴的案例，这对执法司法人员的业务知识、专业素养、办案能力等提出了</w:t>
      </w:r>
      <w:r w:rsidR="00AD6D1C">
        <w:rPr>
          <w:rFonts w:ascii="仿宋" w:eastAsia="仿宋" w:hAnsi="仿宋" w:hint="eastAsia"/>
          <w:sz w:val="32"/>
          <w:szCs w:val="32"/>
        </w:rPr>
        <w:t>很</w:t>
      </w:r>
      <w:r w:rsidR="0068523E" w:rsidRPr="003935EA">
        <w:rPr>
          <w:rFonts w:ascii="仿宋" w:eastAsia="仿宋" w:hAnsi="仿宋" w:hint="eastAsia"/>
          <w:sz w:val="32"/>
          <w:szCs w:val="32"/>
        </w:rPr>
        <w:t>高要求。但</w:t>
      </w:r>
      <w:r w:rsidR="00273A81" w:rsidRPr="003935EA">
        <w:rPr>
          <w:rFonts w:ascii="仿宋" w:eastAsia="仿宋" w:hAnsi="仿宋" w:hint="eastAsia"/>
          <w:sz w:val="32"/>
          <w:szCs w:val="32"/>
        </w:rPr>
        <w:t>基层行政执法部门大多存在人员少而监</w:t>
      </w:r>
      <w:r w:rsidR="00991F57">
        <w:rPr>
          <w:rFonts w:ascii="仿宋" w:eastAsia="仿宋" w:hAnsi="仿宋" w:hint="eastAsia"/>
          <w:sz w:val="32"/>
          <w:szCs w:val="32"/>
        </w:rPr>
        <w:t>管</w:t>
      </w:r>
      <w:r w:rsidR="00273A81" w:rsidRPr="003935EA">
        <w:rPr>
          <w:rFonts w:ascii="仿宋" w:eastAsia="仿宋" w:hAnsi="仿宋" w:hint="eastAsia"/>
          <w:sz w:val="32"/>
          <w:szCs w:val="32"/>
        </w:rPr>
        <w:t>对象多、范围广，监督力量不足的问题，公安、检察</w:t>
      </w:r>
      <w:r w:rsidR="00AD6D1C">
        <w:rPr>
          <w:rFonts w:ascii="仿宋" w:eastAsia="仿宋" w:hAnsi="仿宋" w:hint="eastAsia"/>
          <w:sz w:val="32"/>
          <w:szCs w:val="32"/>
        </w:rPr>
        <w:t>、法院</w:t>
      </w:r>
      <w:r w:rsidR="00273A81" w:rsidRPr="003935EA">
        <w:rPr>
          <w:rFonts w:ascii="仿宋" w:eastAsia="仿宋" w:hAnsi="仿宋" w:hint="eastAsia"/>
          <w:sz w:val="32"/>
          <w:szCs w:val="32"/>
        </w:rPr>
        <w:t>专门</w:t>
      </w:r>
      <w:r w:rsidR="0068523E" w:rsidRPr="003935EA">
        <w:rPr>
          <w:rFonts w:ascii="仿宋" w:eastAsia="仿宋" w:hAnsi="仿宋" w:hint="eastAsia"/>
          <w:sz w:val="32"/>
          <w:szCs w:val="32"/>
        </w:rPr>
        <w:t>队伍</w:t>
      </w:r>
      <w:r w:rsidR="00273A81" w:rsidRPr="003935EA">
        <w:rPr>
          <w:rFonts w:ascii="仿宋" w:eastAsia="仿宋" w:hAnsi="仿宋" w:hint="eastAsia"/>
          <w:sz w:val="32"/>
          <w:szCs w:val="32"/>
        </w:rPr>
        <w:t>都存在</w:t>
      </w:r>
      <w:r w:rsidR="0068523E" w:rsidRPr="003935EA">
        <w:rPr>
          <w:rFonts w:ascii="仿宋" w:eastAsia="仿宋" w:hAnsi="仿宋" w:hint="eastAsia"/>
          <w:sz w:val="32"/>
          <w:szCs w:val="32"/>
        </w:rPr>
        <w:t>组建时间不长</w:t>
      </w:r>
      <w:r w:rsidR="00273A81" w:rsidRPr="003935EA">
        <w:rPr>
          <w:rFonts w:ascii="仿宋" w:eastAsia="仿宋" w:hAnsi="仿宋" w:hint="eastAsia"/>
          <w:sz w:val="32"/>
          <w:szCs w:val="32"/>
        </w:rPr>
        <w:t>、</w:t>
      </w:r>
      <w:r w:rsidR="0068523E" w:rsidRPr="003935EA">
        <w:rPr>
          <w:rFonts w:ascii="仿宋" w:eastAsia="仿宋" w:hAnsi="仿宋" w:hint="eastAsia"/>
          <w:sz w:val="32"/>
          <w:szCs w:val="32"/>
        </w:rPr>
        <w:t>新人多，办案经验、能力欠缺</w:t>
      </w:r>
      <w:r w:rsidR="00273A81" w:rsidRPr="003935EA">
        <w:rPr>
          <w:rFonts w:ascii="仿宋" w:eastAsia="仿宋" w:hAnsi="仿宋" w:hint="eastAsia"/>
          <w:sz w:val="32"/>
          <w:szCs w:val="32"/>
        </w:rPr>
        <w:t>的问题</w:t>
      </w:r>
      <w:r w:rsidR="0068523E" w:rsidRPr="003935EA">
        <w:rPr>
          <w:rFonts w:ascii="仿宋" w:eastAsia="仿宋" w:hAnsi="仿宋" w:hint="eastAsia"/>
          <w:sz w:val="32"/>
          <w:szCs w:val="32"/>
        </w:rPr>
        <w:t>，</w:t>
      </w:r>
      <w:r w:rsidR="00273A81" w:rsidRPr="003935EA">
        <w:rPr>
          <w:rFonts w:ascii="仿宋" w:eastAsia="仿宋" w:hAnsi="仿宋" w:hint="eastAsia"/>
          <w:sz w:val="32"/>
          <w:szCs w:val="32"/>
        </w:rPr>
        <w:t>生态环境执法和司法队伍</w:t>
      </w:r>
      <w:r w:rsidR="00483C33" w:rsidRPr="003935EA">
        <w:rPr>
          <w:rFonts w:ascii="仿宋" w:eastAsia="仿宋" w:hAnsi="仿宋" w:hint="eastAsia"/>
          <w:sz w:val="32"/>
          <w:szCs w:val="32"/>
        </w:rPr>
        <w:t>人员</w:t>
      </w:r>
      <w:r w:rsidR="00273A81" w:rsidRPr="003935EA">
        <w:rPr>
          <w:rFonts w:ascii="仿宋" w:eastAsia="仿宋" w:hAnsi="仿宋" w:hint="eastAsia"/>
          <w:sz w:val="32"/>
          <w:szCs w:val="32"/>
        </w:rPr>
        <w:t>力量、知识</w:t>
      </w:r>
      <w:r w:rsidR="00483C33" w:rsidRPr="003935EA">
        <w:rPr>
          <w:rFonts w:ascii="仿宋" w:eastAsia="仿宋" w:hAnsi="仿宋" w:hint="eastAsia"/>
          <w:sz w:val="32"/>
          <w:szCs w:val="32"/>
        </w:rPr>
        <w:t>结构</w:t>
      </w:r>
      <w:r w:rsidR="00273A81" w:rsidRPr="003935EA">
        <w:rPr>
          <w:rFonts w:ascii="仿宋" w:eastAsia="仿宋" w:hAnsi="仿宋" w:hint="eastAsia"/>
          <w:sz w:val="32"/>
          <w:szCs w:val="32"/>
        </w:rPr>
        <w:t>、</w:t>
      </w:r>
      <w:r w:rsidR="00483C33" w:rsidRPr="003935EA">
        <w:rPr>
          <w:rFonts w:ascii="仿宋" w:eastAsia="仿宋" w:hAnsi="仿宋" w:hint="eastAsia"/>
          <w:sz w:val="32"/>
          <w:szCs w:val="32"/>
        </w:rPr>
        <w:t>工作能力、专业水平与</w:t>
      </w:r>
      <w:r w:rsidR="00273A81" w:rsidRPr="003935EA">
        <w:rPr>
          <w:rFonts w:ascii="仿宋" w:eastAsia="仿宋" w:hAnsi="仿宋" w:hint="eastAsia"/>
          <w:sz w:val="32"/>
          <w:szCs w:val="32"/>
        </w:rPr>
        <w:t>新</w:t>
      </w:r>
      <w:r w:rsidR="00483C33" w:rsidRPr="003935EA">
        <w:rPr>
          <w:rFonts w:ascii="仿宋" w:eastAsia="仿宋" w:hAnsi="仿宋" w:hint="eastAsia"/>
          <w:sz w:val="32"/>
          <w:szCs w:val="32"/>
        </w:rPr>
        <w:t>形势发展需求不相适应。</w:t>
      </w:r>
      <w:r w:rsidR="006B1C7C">
        <w:rPr>
          <w:rFonts w:ascii="仿宋" w:eastAsia="仿宋" w:hAnsi="仿宋" w:hint="eastAsia"/>
          <w:sz w:val="32"/>
          <w:szCs w:val="32"/>
        </w:rPr>
        <w:t>如生态</w:t>
      </w:r>
      <w:r w:rsidR="006B1C7C" w:rsidRPr="006B1C7C">
        <w:rPr>
          <w:rFonts w:ascii="仿宋" w:eastAsia="仿宋" w:hAnsi="仿宋" w:hint="eastAsia"/>
          <w:sz w:val="32"/>
          <w:szCs w:val="32"/>
        </w:rPr>
        <w:t>环境执法人员</w:t>
      </w:r>
      <w:r w:rsidR="006B1C7C">
        <w:rPr>
          <w:rFonts w:ascii="仿宋" w:eastAsia="仿宋" w:hAnsi="仿宋" w:hint="eastAsia"/>
          <w:sz w:val="32"/>
          <w:szCs w:val="32"/>
        </w:rPr>
        <w:t>有时由于缺乏</w:t>
      </w:r>
      <w:r w:rsidR="006B1C7C" w:rsidRPr="006B1C7C">
        <w:rPr>
          <w:rFonts w:ascii="仿宋" w:eastAsia="仿宋" w:hAnsi="仿宋" w:hint="eastAsia"/>
          <w:sz w:val="32"/>
          <w:szCs w:val="32"/>
        </w:rPr>
        <w:t>刑事证据意识，</w:t>
      </w:r>
      <w:r w:rsidR="006B1C7C">
        <w:rPr>
          <w:rFonts w:ascii="仿宋" w:eastAsia="仿宋" w:hAnsi="仿宋" w:hint="eastAsia"/>
          <w:sz w:val="32"/>
          <w:szCs w:val="32"/>
        </w:rPr>
        <w:t>对许多证据未及时收集，</w:t>
      </w:r>
      <w:r w:rsidR="006B1C7C" w:rsidRPr="006B1C7C">
        <w:rPr>
          <w:rFonts w:ascii="仿宋" w:eastAsia="仿宋" w:hAnsi="仿宋" w:hint="eastAsia"/>
          <w:sz w:val="32"/>
          <w:szCs w:val="32"/>
        </w:rPr>
        <w:t>致使案件涉嫌刑事犯罪移送司法机关时出现关键证据灭失，严重影响案件事实的认定。</w:t>
      </w:r>
      <w:r w:rsidR="006D0B5B">
        <w:rPr>
          <w:rFonts w:ascii="仿宋" w:eastAsia="仿宋" w:hAnsi="仿宋" w:hint="eastAsia"/>
          <w:sz w:val="32"/>
          <w:szCs w:val="32"/>
        </w:rPr>
        <w:t>此外，公安机关、检察机关对林业、水利、环保等专业知识储备不足，常常出现依靠鉴定意见进行办案并且无法</w:t>
      </w:r>
      <w:r w:rsidR="006D0B5B">
        <w:rPr>
          <w:rFonts w:ascii="仿宋" w:eastAsia="仿宋" w:hAnsi="仿宋" w:hint="eastAsia"/>
          <w:sz w:val="32"/>
          <w:szCs w:val="32"/>
        </w:rPr>
        <w:lastRenderedPageBreak/>
        <w:t>对鉴定意见进行有效审查的现象，导致无法形成扎实的证据体系，影响案件的起诉和判决。</w:t>
      </w:r>
    </w:p>
    <w:p w:rsidR="00483C33" w:rsidRPr="003935EA" w:rsidRDefault="00483C33" w:rsidP="00483C33">
      <w:pPr>
        <w:spacing w:after="0" w:line="560" w:lineRule="exact"/>
        <w:ind w:firstLineChars="200" w:firstLine="640"/>
        <w:rPr>
          <w:rFonts w:ascii="方正黑体" w:eastAsia="方正黑体" w:hAnsi="仿宋"/>
          <w:sz w:val="32"/>
          <w:szCs w:val="32"/>
        </w:rPr>
      </w:pPr>
      <w:r w:rsidRPr="003935EA">
        <w:rPr>
          <w:rFonts w:ascii="方正黑体" w:eastAsia="方正黑体" w:hAnsi="仿宋" w:hint="eastAsia"/>
          <w:sz w:val="32"/>
          <w:szCs w:val="32"/>
        </w:rPr>
        <w:t>四、下一步加强生态环境检察工作的意见</w:t>
      </w:r>
    </w:p>
    <w:p w:rsidR="00BE07AB" w:rsidRDefault="00BE07AB" w:rsidP="00832842">
      <w:pPr>
        <w:spacing w:after="0" w:line="560" w:lineRule="exact"/>
        <w:ind w:firstLineChars="200" w:firstLine="643"/>
        <w:rPr>
          <w:rFonts w:ascii="仿宋" w:eastAsia="仿宋" w:hAnsi="仿宋"/>
          <w:sz w:val="32"/>
          <w:szCs w:val="32"/>
        </w:rPr>
      </w:pPr>
      <w:r>
        <w:rPr>
          <w:rFonts w:ascii="方正楷体" w:eastAsia="方正楷体" w:hAnsi="仿宋" w:hint="eastAsia"/>
          <w:b/>
          <w:sz w:val="32"/>
          <w:szCs w:val="32"/>
        </w:rPr>
        <w:t>（一）</w:t>
      </w:r>
      <w:r w:rsidR="00483C33" w:rsidRPr="003935EA">
        <w:rPr>
          <w:rFonts w:ascii="方正楷体" w:eastAsia="方正楷体" w:hAnsi="仿宋" w:hint="eastAsia"/>
          <w:b/>
          <w:sz w:val="32"/>
          <w:szCs w:val="32"/>
        </w:rPr>
        <w:t>坚决惩处破坏环境资源犯罪，守护衢州青山绿水蓝天</w:t>
      </w:r>
    </w:p>
    <w:p w:rsidR="00483C33" w:rsidRPr="003935EA" w:rsidRDefault="006C677B" w:rsidP="006C677B">
      <w:pPr>
        <w:spacing w:after="0" w:line="560" w:lineRule="exact"/>
        <w:ind w:firstLineChars="200" w:firstLine="640"/>
        <w:rPr>
          <w:rFonts w:ascii="仿宋" w:eastAsia="仿宋" w:hAnsi="仿宋"/>
          <w:sz w:val="32"/>
          <w:szCs w:val="32"/>
        </w:rPr>
      </w:pPr>
      <w:r w:rsidRPr="006C677B">
        <w:rPr>
          <w:rFonts w:ascii="仿宋" w:eastAsia="仿宋" w:hAnsi="仿宋" w:hint="eastAsia"/>
          <w:sz w:val="32"/>
          <w:szCs w:val="32"/>
        </w:rPr>
        <w:t>围绕“活力新衢州、美丽大花园”的建设目标，全面履行批捕、起诉、立案监督、刑事审判监督等检察职能，切实加大司法办案、法律监督、公益诉讼力度，坚决制止和惩处人民群众反映强烈、损失后果严重、社会影响恶劣的破坏环境资源犯罪。开通破坏环境资源</w:t>
      </w:r>
      <w:r w:rsidR="008E1220">
        <w:rPr>
          <w:rFonts w:ascii="仿宋" w:eastAsia="仿宋" w:hAnsi="仿宋" w:hint="eastAsia"/>
          <w:sz w:val="32"/>
          <w:szCs w:val="32"/>
        </w:rPr>
        <w:t>犯罪</w:t>
      </w:r>
      <w:r w:rsidRPr="006C677B">
        <w:rPr>
          <w:rFonts w:ascii="仿宋" w:eastAsia="仿宋" w:hAnsi="仿宋" w:hint="eastAsia"/>
          <w:sz w:val="32"/>
          <w:szCs w:val="32"/>
        </w:rPr>
        <w:t>案件“绿色通道”，建立快速反应机制，强化对破坏环境资源</w:t>
      </w:r>
      <w:r w:rsidR="008E1220">
        <w:rPr>
          <w:rFonts w:ascii="仿宋" w:eastAsia="仿宋" w:hAnsi="仿宋" w:hint="eastAsia"/>
          <w:sz w:val="32"/>
          <w:szCs w:val="32"/>
        </w:rPr>
        <w:t>犯罪</w:t>
      </w:r>
      <w:r w:rsidRPr="006C677B">
        <w:rPr>
          <w:rFonts w:ascii="仿宋" w:eastAsia="仿宋" w:hAnsi="仿宋" w:hint="eastAsia"/>
          <w:sz w:val="32"/>
          <w:szCs w:val="32"/>
        </w:rPr>
        <w:t>案件适时介入、引导取证，对犯罪事实清楚、证据确实充分的案件，依法实现快捕快诉，增强打击犯罪的实效性和威慑力。持续深化破坏环境资源专项立案监督活动，聚焦社会关切，突出监督重点，紧盯群众反映强烈的环境突出问题的领域和区域，督促行政执法机关移送、公安机关立案一批有影响的破坏环境资源犯罪案件。结合贯彻落实中央扫黑除恶专项斗争工作部署，针对一些地方长期存在的突出环境问题，特别是涉及霸占、破坏农用地、砂石、渔业等资源的黑恶势力，联合有关部门开展专项打击整治行动，严肃查处一批重大典型案件，打击和遏制黑恶势力的嚣张气焰，保护生态资源安全，维护社会和谐稳定，提高人民群众的安全感和幸福感。</w:t>
      </w:r>
    </w:p>
    <w:p w:rsidR="000160D8" w:rsidRDefault="000160D8" w:rsidP="00832842">
      <w:pPr>
        <w:spacing w:after="0" w:line="560" w:lineRule="exact"/>
        <w:ind w:firstLineChars="200" w:firstLine="643"/>
        <w:rPr>
          <w:rFonts w:ascii="仿宋" w:eastAsia="仿宋" w:hAnsi="仿宋"/>
          <w:sz w:val="32"/>
          <w:szCs w:val="32"/>
        </w:rPr>
      </w:pPr>
      <w:r>
        <w:rPr>
          <w:rFonts w:ascii="方正楷体" w:eastAsia="方正楷体" w:hAnsi="楷体" w:hint="eastAsia"/>
          <w:b/>
          <w:sz w:val="32"/>
          <w:szCs w:val="32"/>
        </w:rPr>
        <w:t>（二）</w:t>
      </w:r>
      <w:r w:rsidR="00483C33" w:rsidRPr="003935EA">
        <w:rPr>
          <w:rFonts w:ascii="方正楷体" w:eastAsia="方正楷体" w:hAnsi="仿宋" w:hint="eastAsia"/>
          <w:b/>
          <w:sz w:val="32"/>
          <w:szCs w:val="32"/>
        </w:rPr>
        <w:t>建立健全联动工作机制，增强生态环境执法司法工作合力</w:t>
      </w:r>
    </w:p>
    <w:p w:rsidR="006C677B" w:rsidRDefault="006C677B" w:rsidP="006C677B">
      <w:pPr>
        <w:spacing w:after="0" w:line="560" w:lineRule="exact"/>
        <w:ind w:firstLineChars="200" w:firstLine="640"/>
        <w:rPr>
          <w:rFonts w:ascii="仿宋" w:eastAsia="仿宋" w:hAnsi="仿宋"/>
          <w:sz w:val="32"/>
          <w:szCs w:val="32"/>
        </w:rPr>
      </w:pPr>
      <w:r w:rsidRPr="006C677B">
        <w:rPr>
          <w:rFonts w:ascii="仿宋" w:eastAsia="仿宋" w:hAnsi="仿宋" w:hint="eastAsia"/>
          <w:sz w:val="32"/>
          <w:szCs w:val="32"/>
        </w:rPr>
        <w:lastRenderedPageBreak/>
        <w:t>严格落实生态环境资源保护行政执法与刑事司法衔接机制，加强与环境行政执法部门、公安、法院等部门的协作配合，不断完善常态化、制度化的跨部门、跨区域联动协作机制。抓好网格+检察机制落实，强化网格员业务培训，建立健全巡回检察和重点乡镇联络制度，依托基层治理综合信息平台、“两法衔接”平台和派驻检察官办公室，完善落实信息研判、案情会商、案件通报等制度，实现信息互联互通、查处协作配合。从规范适用法律和量刑中强化破坏环境资源犯罪打击力度，针对取证难、认定难、鉴定难、法律适用难等问题，积极与法院、公安形成共识，</w:t>
      </w:r>
      <w:r w:rsidR="00562C4D">
        <w:rPr>
          <w:rFonts w:ascii="仿宋" w:eastAsia="仿宋" w:hAnsi="仿宋" w:hint="eastAsia"/>
          <w:sz w:val="32"/>
          <w:szCs w:val="32"/>
        </w:rPr>
        <w:t>统一司法尺度，加大打击力度</w:t>
      </w:r>
      <w:r w:rsidRPr="006C677B">
        <w:rPr>
          <w:rFonts w:ascii="仿宋" w:eastAsia="仿宋" w:hAnsi="仿宋" w:hint="eastAsia"/>
          <w:sz w:val="32"/>
          <w:szCs w:val="32"/>
        </w:rPr>
        <w:t>。</w:t>
      </w:r>
    </w:p>
    <w:p w:rsidR="000160D8" w:rsidRDefault="000160D8" w:rsidP="006C677B">
      <w:pPr>
        <w:spacing w:after="0" w:line="560" w:lineRule="exact"/>
        <w:ind w:firstLineChars="200" w:firstLine="643"/>
        <w:rPr>
          <w:rFonts w:ascii="仿宋" w:eastAsia="仿宋" w:hAnsi="仿宋"/>
          <w:sz w:val="32"/>
          <w:szCs w:val="32"/>
        </w:rPr>
      </w:pPr>
      <w:r>
        <w:rPr>
          <w:rFonts w:ascii="方正楷体" w:eastAsia="方正楷体" w:hAnsi="楷体" w:hint="eastAsia"/>
          <w:b/>
          <w:sz w:val="32"/>
          <w:szCs w:val="32"/>
        </w:rPr>
        <w:t>（三）</w:t>
      </w:r>
      <w:r w:rsidR="001115DB" w:rsidRPr="003935EA">
        <w:rPr>
          <w:rFonts w:ascii="方正楷体" w:eastAsia="方正楷体" w:hAnsi="仿宋" w:hint="eastAsia"/>
          <w:b/>
          <w:sz w:val="32"/>
          <w:szCs w:val="32"/>
        </w:rPr>
        <w:t>牢固树立</w:t>
      </w:r>
      <w:r w:rsidR="00483C33" w:rsidRPr="003935EA">
        <w:rPr>
          <w:rFonts w:ascii="方正楷体" w:eastAsia="方正楷体" w:hAnsi="仿宋" w:hint="eastAsia"/>
          <w:b/>
          <w:sz w:val="32"/>
          <w:szCs w:val="32"/>
        </w:rPr>
        <w:t>生态修复</w:t>
      </w:r>
      <w:r w:rsidR="001115DB" w:rsidRPr="003935EA">
        <w:rPr>
          <w:rFonts w:ascii="方正楷体" w:eastAsia="方正楷体" w:hAnsi="仿宋" w:hint="eastAsia"/>
          <w:b/>
          <w:sz w:val="32"/>
          <w:szCs w:val="32"/>
        </w:rPr>
        <w:t>理念</w:t>
      </w:r>
      <w:r w:rsidR="00483C33" w:rsidRPr="003935EA">
        <w:rPr>
          <w:rFonts w:ascii="方正楷体" w:eastAsia="方正楷体" w:hAnsi="仿宋" w:hint="eastAsia"/>
          <w:b/>
          <w:sz w:val="32"/>
          <w:szCs w:val="32"/>
        </w:rPr>
        <w:t>，创新机制提升工作实效</w:t>
      </w:r>
    </w:p>
    <w:p w:rsidR="00483C33" w:rsidRPr="003935EA" w:rsidRDefault="006C677B" w:rsidP="006C677B">
      <w:pPr>
        <w:spacing w:after="0" w:line="560" w:lineRule="exact"/>
        <w:ind w:firstLineChars="200" w:firstLine="640"/>
        <w:rPr>
          <w:rFonts w:ascii="仿宋" w:eastAsia="仿宋" w:hAnsi="仿宋"/>
          <w:sz w:val="32"/>
          <w:szCs w:val="32"/>
        </w:rPr>
      </w:pPr>
      <w:r w:rsidRPr="006C677B">
        <w:rPr>
          <w:rFonts w:ascii="仿宋" w:eastAsia="仿宋" w:hAnsi="仿宋" w:hint="eastAsia"/>
          <w:sz w:val="32"/>
          <w:szCs w:val="32"/>
        </w:rPr>
        <w:t>坚持惩治犯罪、保护环境、推动生态文明建设相统一，将生态修复理念贯穿司法办案全过程，通过司法手段促进生态修复和环境治理。在办理生态环境领域刑事案件过程中，持续推进刑事附带民事公益诉讼与鼓励涉案当事人自愿修复受损环境相结合的检察监督模式，以提起补植复绿、增殖放流、劳务代偿等刑事附带民事公益诉讼请求的方式，加大恢复性司法工作力度。加强生态环境领域公益诉讼工作与落实生态环境损害赔偿制度衔接，积极支持行政机关与生态环境赔偿义务人进行赔偿磋商，达成赔偿协议，对于磋商未达一致需要向人民法院提起诉讼的，依法支持督促行政机关起诉。充分发挥“钱江源生态环境检察展示馆”作为衢州市生态环境安全法治教育基地的作用，积极组织人大代表、政协</w:t>
      </w:r>
      <w:r w:rsidRPr="006C677B">
        <w:rPr>
          <w:rFonts w:ascii="仿宋" w:eastAsia="仿宋" w:hAnsi="仿宋" w:hint="eastAsia"/>
          <w:sz w:val="32"/>
          <w:szCs w:val="32"/>
        </w:rPr>
        <w:lastRenderedPageBreak/>
        <w:t>委员，政法机关、环境资源执法部门干部，以及党校培训班学员、中小学校师生参观，推动形成全社会共同参与保护环境资源、维护生态公益的良好氛围。</w:t>
      </w:r>
    </w:p>
    <w:p w:rsidR="000160D8" w:rsidRDefault="000160D8" w:rsidP="00832842">
      <w:pPr>
        <w:spacing w:after="0" w:line="560" w:lineRule="exact"/>
        <w:ind w:firstLineChars="200" w:firstLine="643"/>
        <w:rPr>
          <w:rFonts w:ascii="仿宋" w:eastAsia="仿宋" w:hAnsi="仿宋"/>
          <w:sz w:val="32"/>
          <w:szCs w:val="32"/>
        </w:rPr>
      </w:pPr>
      <w:r>
        <w:rPr>
          <w:rFonts w:ascii="方正楷体" w:eastAsia="方正楷体" w:hAnsi="仿宋" w:hint="eastAsia"/>
          <w:b/>
          <w:sz w:val="32"/>
          <w:szCs w:val="32"/>
        </w:rPr>
        <w:t>（四）</w:t>
      </w:r>
      <w:r w:rsidR="00483C33" w:rsidRPr="003935EA">
        <w:rPr>
          <w:rFonts w:ascii="方正楷体" w:eastAsia="方正楷体" w:hAnsi="仿宋" w:hint="eastAsia"/>
          <w:b/>
          <w:sz w:val="32"/>
          <w:szCs w:val="32"/>
        </w:rPr>
        <w:t>加强生态环境检察人才培养，破解生态检察工作难点</w:t>
      </w:r>
    </w:p>
    <w:p w:rsidR="005C7E40" w:rsidRPr="006C677B" w:rsidRDefault="006C677B" w:rsidP="006C677B">
      <w:pPr>
        <w:spacing w:line="560" w:lineRule="exact"/>
        <w:ind w:firstLineChars="200" w:firstLine="640"/>
        <w:rPr>
          <w:rFonts w:ascii="仿宋" w:eastAsia="仿宋" w:hAnsi="仿宋"/>
          <w:sz w:val="32"/>
          <w:szCs w:val="32"/>
        </w:rPr>
      </w:pPr>
      <w:r w:rsidRPr="006C677B">
        <w:rPr>
          <w:rFonts w:ascii="仿宋" w:eastAsia="仿宋" w:hAnsi="仿宋" w:hint="eastAsia"/>
          <w:sz w:val="32"/>
          <w:szCs w:val="32"/>
        </w:rPr>
        <w:t>强化与高等院校、环境法学研究机构、行政执法部门的合作，聘请专家、学者进行针对性授课，联合开展生态环境法律能力专题培训，加强生态环境司法保护理论研究和生态检察实践疑难问题探讨，提升队伍专业素养和办案能力。以全省检察机关生态环境特色教育培训基地和市检察院“三个团队”建设为契机，着力培养一批理论水平高、业务能力强、纪律作风过硬的业务骨干，充分发挥其在理论实务研究、办理疑难复杂案件、业务培训教学等方面的引领示范作用，带动提升生态环境检察队伍专业化、职业化水平。探索建立生态环境检察专家咨询库，聘请一批涵盖林业、环保、矿产、国土、水利等领域的专家</w:t>
      </w:r>
      <w:r w:rsidR="00BF20A3">
        <w:rPr>
          <w:rFonts w:ascii="仿宋" w:eastAsia="仿宋" w:hAnsi="仿宋" w:hint="eastAsia"/>
          <w:sz w:val="32"/>
          <w:szCs w:val="32"/>
        </w:rPr>
        <w:t>学者担任咨询委员</w:t>
      </w:r>
      <w:r w:rsidRPr="006C677B">
        <w:rPr>
          <w:rFonts w:ascii="仿宋" w:eastAsia="仿宋" w:hAnsi="仿宋" w:hint="eastAsia"/>
          <w:sz w:val="32"/>
          <w:szCs w:val="32"/>
        </w:rPr>
        <w:t>，在研讨专门法律问题、办理重大疑难案件、制定规范性文件时，充分听取专家意见，为生态环境检察工作提供决策参考和专业技术支持。</w:t>
      </w:r>
    </w:p>
    <w:sectPr w:rsidR="005C7E40" w:rsidRPr="006C677B" w:rsidSect="005C462D">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52F" w:rsidRDefault="0068052F" w:rsidP="00DD26E0">
      <w:pPr>
        <w:spacing w:after="0"/>
      </w:pPr>
      <w:r>
        <w:separator/>
      </w:r>
    </w:p>
  </w:endnote>
  <w:endnote w:type="continuationSeparator" w:id="1">
    <w:p w:rsidR="0068052F" w:rsidRDefault="0068052F" w:rsidP="00DD26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
    <w:panose1 w:val="03000509000000000000"/>
    <w:charset w:val="86"/>
    <w:family w:val="script"/>
    <w:pitch w:val="fixed"/>
    <w:sig w:usb0="00000001" w:usb1="080E0000" w:usb2="00000010" w:usb3="00000000" w:csb0="00040000" w:csb1="00000000"/>
  </w:font>
  <w:font w:name="方正楷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6088"/>
      <w:docPartObj>
        <w:docPartGallery w:val="Page Numbers (Bottom of Page)"/>
        <w:docPartUnique/>
      </w:docPartObj>
    </w:sdtPr>
    <w:sdtContent>
      <w:p w:rsidR="005C462D" w:rsidRDefault="0009562B">
        <w:pPr>
          <w:pStyle w:val="a3"/>
          <w:jc w:val="center"/>
        </w:pPr>
        <w:fldSimple w:instr=" PAGE   \* MERGEFORMAT ">
          <w:r w:rsidR="0086515A" w:rsidRPr="0086515A">
            <w:rPr>
              <w:noProof/>
              <w:lang w:val="zh-CN"/>
            </w:rPr>
            <w:t>17</w:t>
          </w:r>
        </w:fldSimple>
      </w:p>
    </w:sdtContent>
  </w:sdt>
  <w:p w:rsidR="005C462D" w:rsidRDefault="005C46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52F" w:rsidRDefault="0068052F" w:rsidP="00DD26E0">
      <w:pPr>
        <w:spacing w:after="0"/>
      </w:pPr>
      <w:r>
        <w:separator/>
      </w:r>
    </w:p>
  </w:footnote>
  <w:footnote w:type="continuationSeparator" w:id="1">
    <w:p w:rsidR="0068052F" w:rsidRDefault="0068052F" w:rsidP="00DD26E0">
      <w:pPr>
        <w:spacing w:after="0"/>
      </w:pPr>
      <w:r>
        <w:continuationSeparator/>
      </w:r>
    </w:p>
  </w:footnote>
  <w:footnote w:id="2">
    <w:p w:rsidR="005C462D" w:rsidRDefault="005C462D" w:rsidP="00332962">
      <w:pPr>
        <w:pStyle w:val="a5"/>
      </w:pPr>
      <w:r>
        <w:rPr>
          <w:rStyle w:val="a6"/>
        </w:rPr>
        <w:footnoteRef/>
      </w:r>
      <w:r>
        <w:t xml:space="preserve"> </w:t>
      </w:r>
      <w:r>
        <w:rPr>
          <w:rFonts w:hint="eastAsia"/>
        </w:rPr>
        <w:t>本案为故意损毁西区大草原案。</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C33"/>
    <w:rsid w:val="000074F2"/>
    <w:rsid w:val="00010894"/>
    <w:rsid w:val="00010BFA"/>
    <w:rsid w:val="0001378B"/>
    <w:rsid w:val="00014CEA"/>
    <w:rsid w:val="0001565E"/>
    <w:rsid w:val="00016003"/>
    <w:rsid w:val="000160D8"/>
    <w:rsid w:val="00021F2C"/>
    <w:rsid w:val="00023D95"/>
    <w:rsid w:val="0002486F"/>
    <w:rsid w:val="000277D6"/>
    <w:rsid w:val="00030AED"/>
    <w:rsid w:val="00033598"/>
    <w:rsid w:val="000343F8"/>
    <w:rsid w:val="00035879"/>
    <w:rsid w:val="00037669"/>
    <w:rsid w:val="00037E69"/>
    <w:rsid w:val="0004038A"/>
    <w:rsid w:val="00043C93"/>
    <w:rsid w:val="00050A47"/>
    <w:rsid w:val="000534BB"/>
    <w:rsid w:val="000577E6"/>
    <w:rsid w:val="00063E1D"/>
    <w:rsid w:val="00065253"/>
    <w:rsid w:val="000713A3"/>
    <w:rsid w:val="00073E40"/>
    <w:rsid w:val="00080EB7"/>
    <w:rsid w:val="000829E1"/>
    <w:rsid w:val="00082F5E"/>
    <w:rsid w:val="00083657"/>
    <w:rsid w:val="00090DAA"/>
    <w:rsid w:val="00094034"/>
    <w:rsid w:val="0009562B"/>
    <w:rsid w:val="00096790"/>
    <w:rsid w:val="00096C44"/>
    <w:rsid w:val="000A33F2"/>
    <w:rsid w:val="000A78A3"/>
    <w:rsid w:val="000A7B70"/>
    <w:rsid w:val="000A7DCD"/>
    <w:rsid w:val="000B11A0"/>
    <w:rsid w:val="000C0EDF"/>
    <w:rsid w:val="000C51CD"/>
    <w:rsid w:val="000C722D"/>
    <w:rsid w:val="000D21EB"/>
    <w:rsid w:val="000D56C6"/>
    <w:rsid w:val="000E3251"/>
    <w:rsid w:val="000E5B0C"/>
    <w:rsid w:val="000F5259"/>
    <w:rsid w:val="000F5890"/>
    <w:rsid w:val="000F75CB"/>
    <w:rsid w:val="00101C41"/>
    <w:rsid w:val="00102B87"/>
    <w:rsid w:val="00102CB1"/>
    <w:rsid w:val="001040F9"/>
    <w:rsid w:val="00104EED"/>
    <w:rsid w:val="00107481"/>
    <w:rsid w:val="00110528"/>
    <w:rsid w:val="001115DB"/>
    <w:rsid w:val="00113A7D"/>
    <w:rsid w:val="001215A8"/>
    <w:rsid w:val="001215DA"/>
    <w:rsid w:val="00121613"/>
    <w:rsid w:val="00121727"/>
    <w:rsid w:val="00121C22"/>
    <w:rsid w:val="00126816"/>
    <w:rsid w:val="00127DCD"/>
    <w:rsid w:val="00132A34"/>
    <w:rsid w:val="001407BF"/>
    <w:rsid w:val="00141DCE"/>
    <w:rsid w:val="00147302"/>
    <w:rsid w:val="00147CB9"/>
    <w:rsid w:val="00150262"/>
    <w:rsid w:val="00152E34"/>
    <w:rsid w:val="00153155"/>
    <w:rsid w:val="00154AE3"/>
    <w:rsid w:val="00156622"/>
    <w:rsid w:val="00160C73"/>
    <w:rsid w:val="00161B72"/>
    <w:rsid w:val="00161FFB"/>
    <w:rsid w:val="00165F89"/>
    <w:rsid w:val="00167A62"/>
    <w:rsid w:val="00172FC7"/>
    <w:rsid w:val="00175D01"/>
    <w:rsid w:val="0017629F"/>
    <w:rsid w:val="00181272"/>
    <w:rsid w:val="001818CA"/>
    <w:rsid w:val="00181D01"/>
    <w:rsid w:val="0018326E"/>
    <w:rsid w:val="001851E0"/>
    <w:rsid w:val="00185A9A"/>
    <w:rsid w:val="00187D3C"/>
    <w:rsid w:val="001913CB"/>
    <w:rsid w:val="00196048"/>
    <w:rsid w:val="001A0785"/>
    <w:rsid w:val="001A0F90"/>
    <w:rsid w:val="001A15B1"/>
    <w:rsid w:val="001A18F7"/>
    <w:rsid w:val="001A40B3"/>
    <w:rsid w:val="001A7224"/>
    <w:rsid w:val="001B0783"/>
    <w:rsid w:val="001B229A"/>
    <w:rsid w:val="001B5F2B"/>
    <w:rsid w:val="001B6A9D"/>
    <w:rsid w:val="001B7E5B"/>
    <w:rsid w:val="001C042E"/>
    <w:rsid w:val="001C074D"/>
    <w:rsid w:val="001C095F"/>
    <w:rsid w:val="001C36D2"/>
    <w:rsid w:val="001C7446"/>
    <w:rsid w:val="001D09E0"/>
    <w:rsid w:val="001D0B45"/>
    <w:rsid w:val="001D7868"/>
    <w:rsid w:val="001E1A2D"/>
    <w:rsid w:val="001E2744"/>
    <w:rsid w:val="001E2B58"/>
    <w:rsid w:val="001E7FB2"/>
    <w:rsid w:val="001F058A"/>
    <w:rsid w:val="001F1B2C"/>
    <w:rsid w:val="001F1E45"/>
    <w:rsid w:val="001F308D"/>
    <w:rsid w:val="001F3417"/>
    <w:rsid w:val="002037ED"/>
    <w:rsid w:val="00204D91"/>
    <w:rsid w:val="00207408"/>
    <w:rsid w:val="00207E60"/>
    <w:rsid w:val="00212367"/>
    <w:rsid w:val="00213BB5"/>
    <w:rsid w:val="0021687A"/>
    <w:rsid w:val="0022147C"/>
    <w:rsid w:val="00224428"/>
    <w:rsid w:val="0022486A"/>
    <w:rsid w:val="0022686B"/>
    <w:rsid w:val="00232074"/>
    <w:rsid w:val="0023361A"/>
    <w:rsid w:val="0023637B"/>
    <w:rsid w:val="00236B59"/>
    <w:rsid w:val="002376D4"/>
    <w:rsid w:val="002411FC"/>
    <w:rsid w:val="0024605C"/>
    <w:rsid w:val="00246217"/>
    <w:rsid w:val="00247183"/>
    <w:rsid w:val="00251095"/>
    <w:rsid w:val="00251912"/>
    <w:rsid w:val="00254E36"/>
    <w:rsid w:val="002557FC"/>
    <w:rsid w:val="0025766F"/>
    <w:rsid w:val="00260FD3"/>
    <w:rsid w:val="00262214"/>
    <w:rsid w:val="00264C02"/>
    <w:rsid w:val="0026510D"/>
    <w:rsid w:val="00265969"/>
    <w:rsid w:val="002662B4"/>
    <w:rsid w:val="00267684"/>
    <w:rsid w:val="0027216D"/>
    <w:rsid w:val="00273A81"/>
    <w:rsid w:val="00275D43"/>
    <w:rsid w:val="00281DA1"/>
    <w:rsid w:val="00284E0A"/>
    <w:rsid w:val="00285356"/>
    <w:rsid w:val="002864A8"/>
    <w:rsid w:val="002866E7"/>
    <w:rsid w:val="00295771"/>
    <w:rsid w:val="00295793"/>
    <w:rsid w:val="002969D8"/>
    <w:rsid w:val="002A0EAF"/>
    <w:rsid w:val="002A174A"/>
    <w:rsid w:val="002A2E8C"/>
    <w:rsid w:val="002A4A0C"/>
    <w:rsid w:val="002A5532"/>
    <w:rsid w:val="002A5DAA"/>
    <w:rsid w:val="002A619F"/>
    <w:rsid w:val="002B2698"/>
    <w:rsid w:val="002B4DFB"/>
    <w:rsid w:val="002B6ED4"/>
    <w:rsid w:val="002B6EF7"/>
    <w:rsid w:val="002B7615"/>
    <w:rsid w:val="002C0992"/>
    <w:rsid w:val="002C2B69"/>
    <w:rsid w:val="002C3905"/>
    <w:rsid w:val="002C5A8C"/>
    <w:rsid w:val="002D249F"/>
    <w:rsid w:val="002D4E45"/>
    <w:rsid w:val="002D6C1A"/>
    <w:rsid w:val="002D7665"/>
    <w:rsid w:val="002D776E"/>
    <w:rsid w:val="002E7120"/>
    <w:rsid w:val="002E71F8"/>
    <w:rsid w:val="002E788F"/>
    <w:rsid w:val="002F1995"/>
    <w:rsid w:val="002F2212"/>
    <w:rsid w:val="002F5AAB"/>
    <w:rsid w:val="002F7AE5"/>
    <w:rsid w:val="00301F9F"/>
    <w:rsid w:val="0030454C"/>
    <w:rsid w:val="00306899"/>
    <w:rsid w:val="003072E9"/>
    <w:rsid w:val="0031231D"/>
    <w:rsid w:val="00313F51"/>
    <w:rsid w:val="00321633"/>
    <w:rsid w:val="003220E1"/>
    <w:rsid w:val="0032601E"/>
    <w:rsid w:val="00331C4D"/>
    <w:rsid w:val="00332962"/>
    <w:rsid w:val="00334B42"/>
    <w:rsid w:val="0033553A"/>
    <w:rsid w:val="003461DD"/>
    <w:rsid w:val="00360A46"/>
    <w:rsid w:val="00362DD9"/>
    <w:rsid w:val="0036312C"/>
    <w:rsid w:val="00363EDB"/>
    <w:rsid w:val="00364264"/>
    <w:rsid w:val="00366566"/>
    <w:rsid w:val="003705A5"/>
    <w:rsid w:val="003740F4"/>
    <w:rsid w:val="00374EB0"/>
    <w:rsid w:val="00376287"/>
    <w:rsid w:val="003763D0"/>
    <w:rsid w:val="00380022"/>
    <w:rsid w:val="00380965"/>
    <w:rsid w:val="00381FAA"/>
    <w:rsid w:val="00382514"/>
    <w:rsid w:val="00383534"/>
    <w:rsid w:val="00386331"/>
    <w:rsid w:val="00386C3D"/>
    <w:rsid w:val="00387E29"/>
    <w:rsid w:val="00392B57"/>
    <w:rsid w:val="003935EA"/>
    <w:rsid w:val="003A17B9"/>
    <w:rsid w:val="003A1DEA"/>
    <w:rsid w:val="003A1F81"/>
    <w:rsid w:val="003B2145"/>
    <w:rsid w:val="003B4E06"/>
    <w:rsid w:val="003B58CE"/>
    <w:rsid w:val="003B68C1"/>
    <w:rsid w:val="003B723E"/>
    <w:rsid w:val="003C15AB"/>
    <w:rsid w:val="003C2BBA"/>
    <w:rsid w:val="003C5025"/>
    <w:rsid w:val="003D101E"/>
    <w:rsid w:val="003D364E"/>
    <w:rsid w:val="003D48A5"/>
    <w:rsid w:val="003E2091"/>
    <w:rsid w:val="003E375A"/>
    <w:rsid w:val="003F3A79"/>
    <w:rsid w:val="003F54E6"/>
    <w:rsid w:val="00402660"/>
    <w:rsid w:val="00403EF8"/>
    <w:rsid w:val="00404D1F"/>
    <w:rsid w:val="00405F57"/>
    <w:rsid w:val="004073C3"/>
    <w:rsid w:val="00414056"/>
    <w:rsid w:val="0041627C"/>
    <w:rsid w:val="00416FB3"/>
    <w:rsid w:val="004174B2"/>
    <w:rsid w:val="004178DF"/>
    <w:rsid w:val="004200CE"/>
    <w:rsid w:val="004239EA"/>
    <w:rsid w:val="00425A4F"/>
    <w:rsid w:val="004300E1"/>
    <w:rsid w:val="00433F4F"/>
    <w:rsid w:val="004357F1"/>
    <w:rsid w:val="00436F60"/>
    <w:rsid w:val="00442D94"/>
    <w:rsid w:val="004431F5"/>
    <w:rsid w:val="00443E83"/>
    <w:rsid w:val="00447A2D"/>
    <w:rsid w:val="00452E6D"/>
    <w:rsid w:val="0045332A"/>
    <w:rsid w:val="00455B20"/>
    <w:rsid w:val="0045623B"/>
    <w:rsid w:val="00456D22"/>
    <w:rsid w:val="00457604"/>
    <w:rsid w:val="00461A14"/>
    <w:rsid w:val="00463A5A"/>
    <w:rsid w:val="004640C5"/>
    <w:rsid w:val="00465CE0"/>
    <w:rsid w:val="00465F91"/>
    <w:rsid w:val="004677B7"/>
    <w:rsid w:val="004806A2"/>
    <w:rsid w:val="00482517"/>
    <w:rsid w:val="00483C33"/>
    <w:rsid w:val="00484520"/>
    <w:rsid w:val="004900B9"/>
    <w:rsid w:val="0049066D"/>
    <w:rsid w:val="00490C66"/>
    <w:rsid w:val="00491EB3"/>
    <w:rsid w:val="00492813"/>
    <w:rsid w:val="00493007"/>
    <w:rsid w:val="00493D01"/>
    <w:rsid w:val="00493EC3"/>
    <w:rsid w:val="004A4A45"/>
    <w:rsid w:val="004A74A6"/>
    <w:rsid w:val="004A7F95"/>
    <w:rsid w:val="004B35EC"/>
    <w:rsid w:val="004C02A9"/>
    <w:rsid w:val="004C0932"/>
    <w:rsid w:val="004D1399"/>
    <w:rsid w:val="004D2660"/>
    <w:rsid w:val="004D4D52"/>
    <w:rsid w:val="004D7EB9"/>
    <w:rsid w:val="004E04AD"/>
    <w:rsid w:val="004E0F0E"/>
    <w:rsid w:val="004E1086"/>
    <w:rsid w:val="004E116B"/>
    <w:rsid w:val="004E442D"/>
    <w:rsid w:val="004E5E57"/>
    <w:rsid w:val="004F0882"/>
    <w:rsid w:val="004F26B6"/>
    <w:rsid w:val="004F29A2"/>
    <w:rsid w:val="004F4A5E"/>
    <w:rsid w:val="004F699A"/>
    <w:rsid w:val="005013F6"/>
    <w:rsid w:val="00501B3A"/>
    <w:rsid w:val="005021DE"/>
    <w:rsid w:val="005076F8"/>
    <w:rsid w:val="00511532"/>
    <w:rsid w:val="00512C3D"/>
    <w:rsid w:val="00513315"/>
    <w:rsid w:val="0051410F"/>
    <w:rsid w:val="00514268"/>
    <w:rsid w:val="00516905"/>
    <w:rsid w:val="00522B1F"/>
    <w:rsid w:val="00525E07"/>
    <w:rsid w:val="0052641A"/>
    <w:rsid w:val="005358B3"/>
    <w:rsid w:val="00537BD0"/>
    <w:rsid w:val="00541610"/>
    <w:rsid w:val="005430A7"/>
    <w:rsid w:val="00544435"/>
    <w:rsid w:val="00544D6E"/>
    <w:rsid w:val="0054513C"/>
    <w:rsid w:val="00545A7F"/>
    <w:rsid w:val="00547076"/>
    <w:rsid w:val="00551B12"/>
    <w:rsid w:val="00552EB6"/>
    <w:rsid w:val="00554AAE"/>
    <w:rsid w:val="005605A4"/>
    <w:rsid w:val="00562B6F"/>
    <w:rsid w:val="00562C4D"/>
    <w:rsid w:val="00564DCB"/>
    <w:rsid w:val="005650B9"/>
    <w:rsid w:val="00565C36"/>
    <w:rsid w:val="00566EAF"/>
    <w:rsid w:val="00570699"/>
    <w:rsid w:val="00570BBD"/>
    <w:rsid w:val="005747C6"/>
    <w:rsid w:val="00575DB0"/>
    <w:rsid w:val="00581D46"/>
    <w:rsid w:val="00582A4E"/>
    <w:rsid w:val="005861BE"/>
    <w:rsid w:val="005870F0"/>
    <w:rsid w:val="005900B8"/>
    <w:rsid w:val="00592731"/>
    <w:rsid w:val="00592CEC"/>
    <w:rsid w:val="00593069"/>
    <w:rsid w:val="00593551"/>
    <w:rsid w:val="005957AE"/>
    <w:rsid w:val="00596192"/>
    <w:rsid w:val="00596E5E"/>
    <w:rsid w:val="00597415"/>
    <w:rsid w:val="005A276D"/>
    <w:rsid w:val="005A321C"/>
    <w:rsid w:val="005A79D5"/>
    <w:rsid w:val="005B04F0"/>
    <w:rsid w:val="005B2DEE"/>
    <w:rsid w:val="005B497B"/>
    <w:rsid w:val="005B522F"/>
    <w:rsid w:val="005B5934"/>
    <w:rsid w:val="005B6872"/>
    <w:rsid w:val="005C0301"/>
    <w:rsid w:val="005C462D"/>
    <w:rsid w:val="005C4BD6"/>
    <w:rsid w:val="005C5FDD"/>
    <w:rsid w:val="005C66C5"/>
    <w:rsid w:val="005C67B3"/>
    <w:rsid w:val="005C7E40"/>
    <w:rsid w:val="005D0F19"/>
    <w:rsid w:val="005E5746"/>
    <w:rsid w:val="005E5B16"/>
    <w:rsid w:val="005E69F5"/>
    <w:rsid w:val="005F1983"/>
    <w:rsid w:val="005F26D1"/>
    <w:rsid w:val="005F3420"/>
    <w:rsid w:val="005F5D9B"/>
    <w:rsid w:val="006039E0"/>
    <w:rsid w:val="00606B7F"/>
    <w:rsid w:val="0060769F"/>
    <w:rsid w:val="00612B0A"/>
    <w:rsid w:val="00613D66"/>
    <w:rsid w:val="0061775B"/>
    <w:rsid w:val="0062185E"/>
    <w:rsid w:val="006234A9"/>
    <w:rsid w:val="00625DE7"/>
    <w:rsid w:val="006337E2"/>
    <w:rsid w:val="0063764E"/>
    <w:rsid w:val="00637D5D"/>
    <w:rsid w:val="0064228F"/>
    <w:rsid w:val="0065458D"/>
    <w:rsid w:val="006546A4"/>
    <w:rsid w:val="006553DB"/>
    <w:rsid w:val="006567DD"/>
    <w:rsid w:val="0065766D"/>
    <w:rsid w:val="00662E1F"/>
    <w:rsid w:val="006657CE"/>
    <w:rsid w:val="00665944"/>
    <w:rsid w:val="00666750"/>
    <w:rsid w:val="006674A1"/>
    <w:rsid w:val="00670CB5"/>
    <w:rsid w:val="006712E6"/>
    <w:rsid w:val="006747DC"/>
    <w:rsid w:val="006750E7"/>
    <w:rsid w:val="006759A7"/>
    <w:rsid w:val="00676569"/>
    <w:rsid w:val="0068052F"/>
    <w:rsid w:val="00682610"/>
    <w:rsid w:val="00682E99"/>
    <w:rsid w:val="0068523E"/>
    <w:rsid w:val="00687049"/>
    <w:rsid w:val="006906BD"/>
    <w:rsid w:val="00690DBD"/>
    <w:rsid w:val="00694F0D"/>
    <w:rsid w:val="00695564"/>
    <w:rsid w:val="006960F1"/>
    <w:rsid w:val="00696103"/>
    <w:rsid w:val="006A1AFB"/>
    <w:rsid w:val="006A27CC"/>
    <w:rsid w:val="006A49B2"/>
    <w:rsid w:val="006A4C74"/>
    <w:rsid w:val="006A6D9D"/>
    <w:rsid w:val="006A7147"/>
    <w:rsid w:val="006B1C7C"/>
    <w:rsid w:val="006B3BC3"/>
    <w:rsid w:val="006B4131"/>
    <w:rsid w:val="006B4C05"/>
    <w:rsid w:val="006B5312"/>
    <w:rsid w:val="006B793F"/>
    <w:rsid w:val="006C3C4A"/>
    <w:rsid w:val="006C514B"/>
    <w:rsid w:val="006C677B"/>
    <w:rsid w:val="006C6DB7"/>
    <w:rsid w:val="006D06F7"/>
    <w:rsid w:val="006D0B5B"/>
    <w:rsid w:val="006D1ECF"/>
    <w:rsid w:val="006D24E3"/>
    <w:rsid w:val="006D2F85"/>
    <w:rsid w:val="006D34EA"/>
    <w:rsid w:val="006D6E3E"/>
    <w:rsid w:val="006D7045"/>
    <w:rsid w:val="006D74DF"/>
    <w:rsid w:val="006E2292"/>
    <w:rsid w:val="006E25B6"/>
    <w:rsid w:val="006E3FDF"/>
    <w:rsid w:val="006E6E13"/>
    <w:rsid w:val="006F4A7F"/>
    <w:rsid w:val="006F4B21"/>
    <w:rsid w:val="007007BE"/>
    <w:rsid w:val="00704457"/>
    <w:rsid w:val="007148F5"/>
    <w:rsid w:val="00715F1E"/>
    <w:rsid w:val="00715F30"/>
    <w:rsid w:val="00716076"/>
    <w:rsid w:val="00716BEA"/>
    <w:rsid w:val="00717FF2"/>
    <w:rsid w:val="00722A96"/>
    <w:rsid w:val="00723C3C"/>
    <w:rsid w:val="00724BAC"/>
    <w:rsid w:val="00725A29"/>
    <w:rsid w:val="00730D98"/>
    <w:rsid w:val="007351FE"/>
    <w:rsid w:val="00737C37"/>
    <w:rsid w:val="0074481F"/>
    <w:rsid w:val="00745CF8"/>
    <w:rsid w:val="00747ADB"/>
    <w:rsid w:val="00755430"/>
    <w:rsid w:val="00755BC7"/>
    <w:rsid w:val="00756B93"/>
    <w:rsid w:val="00757EE6"/>
    <w:rsid w:val="007627C1"/>
    <w:rsid w:val="00771025"/>
    <w:rsid w:val="00771905"/>
    <w:rsid w:val="007724A7"/>
    <w:rsid w:val="00772B97"/>
    <w:rsid w:val="00784F89"/>
    <w:rsid w:val="00785EFB"/>
    <w:rsid w:val="00792922"/>
    <w:rsid w:val="00793C0F"/>
    <w:rsid w:val="0079476B"/>
    <w:rsid w:val="00794BED"/>
    <w:rsid w:val="00796257"/>
    <w:rsid w:val="00797506"/>
    <w:rsid w:val="007A2443"/>
    <w:rsid w:val="007A2765"/>
    <w:rsid w:val="007A36D0"/>
    <w:rsid w:val="007A3B21"/>
    <w:rsid w:val="007A3DDE"/>
    <w:rsid w:val="007A508B"/>
    <w:rsid w:val="007A6328"/>
    <w:rsid w:val="007A6D0C"/>
    <w:rsid w:val="007A6D7C"/>
    <w:rsid w:val="007B0E31"/>
    <w:rsid w:val="007B11B0"/>
    <w:rsid w:val="007B4896"/>
    <w:rsid w:val="007C186E"/>
    <w:rsid w:val="007C4CEA"/>
    <w:rsid w:val="007C534E"/>
    <w:rsid w:val="007C54E4"/>
    <w:rsid w:val="007D1749"/>
    <w:rsid w:val="007D38D4"/>
    <w:rsid w:val="007D40BC"/>
    <w:rsid w:val="007D7C83"/>
    <w:rsid w:val="007D7E64"/>
    <w:rsid w:val="007E0D08"/>
    <w:rsid w:val="007E1DBB"/>
    <w:rsid w:val="007E3C16"/>
    <w:rsid w:val="007E471E"/>
    <w:rsid w:val="007E56E8"/>
    <w:rsid w:val="007F0DCB"/>
    <w:rsid w:val="007F1440"/>
    <w:rsid w:val="007F6F66"/>
    <w:rsid w:val="00800A62"/>
    <w:rsid w:val="00800B7D"/>
    <w:rsid w:val="0080182C"/>
    <w:rsid w:val="0080219E"/>
    <w:rsid w:val="00806672"/>
    <w:rsid w:val="00806DEB"/>
    <w:rsid w:val="00811E0D"/>
    <w:rsid w:val="00816AF5"/>
    <w:rsid w:val="00816F0A"/>
    <w:rsid w:val="00817126"/>
    <w:rsid w:val="0082029E"/>
    <w:rsid w:val="008236C0"/>
    <w:rsid w:val="00825728"/>
    <w:rsid w:val="008268B6"/>
    <w:rsid w:val="00832842"/>
    <w:rsid w:val="00833420"/>
    <w:rsid w:val="008435FE"/>
    <w:rsid w:val="0084429D"/>
    <w:rsid w:val="0084508D"/>
    <w:rsid w:val="008464B5"/>
    <w:rsid w:val="00846CD5"/>
    <w:rsid w:val="00854257"/>
    <w:rsid w:val="00857279"/>
    <w:rsid w:val="00860007"/>
    <w:rsid w:val="00862B9A"/>
    <w:rsid w:val="008630A8"/>
    <w:rsid w:val="0086351F"/>
    <w:rsid w:val="00864A72"/>
    <w:rsid w:val="0086515A"/>
    <w:rsid w:val="00867A67"/>
    <w:rsid w:val="00874998"/>
    <w:rsid w:val="008752F6"/>
    <w:rsid w:val="0088010F"/>
    <w:rsid w:val="008835D7"/>
    <w:rsid w:val="008839BE"/>
    <w:rsid w:val="00883F5A"/>
    <w:rsid w:val="00885154"/>
    <w:rsid w:val="00887500"/>
    <w:rsid w:val="00887EC0"/>
    <w:rsid w:val="008931E8"/>
    <w:rsid w:val="008932C6"/>
    <w:rsid w:val="00894277"/>
    <w:rsid w:val="0089558B"/>
    <w:rsid w:val="00897982"/>
    <w:rsid w:val="008A0044"/>
    <w:rsid w:val="008A0E60"/>
    <w:rsid w:val="008B5B0A"/>
    <w:rsid w:val="008B7620"/>
    <w:rsid w:val="008C4CAC"/>
    <w:rsid w:val="008D2027"/>
    <w:rsid w:val="008D214A"/>
    <w:rsid w:val="008D2B57"/>
    <w:rsid w:val="008D6084"/>
    <w:rsid w:val="008E1220"/>
    <w:rsid w:val="008E1329"/>
    <w:rsid w:val="008E269F"/>
    <w:rsid w:val="008E2B92"/>
    <w:rsid w:val="008E646A"/>
    <w:rsid w:val="008F085D"/>
    <w:rsid w:val="008F6FAF"/>
    <w:rsid w:val="008F77FC"/>
    <w:rsid w:val="00906D02"/>
    <w:rsid w:val="009071AC"/>
    <w:rsid w:val="009115A1"/>
    <w:rsid w:val="00912CA8"/>
    <w:rsid w:val="00915AAD"/>
    <w:rsid w:val="00915EEF"/>
    <w:rsid w:val="00916F6E"/>
    <w:rsid w:val="0092057A"/>
    <w:rsid w:val="0092769D"/>
    <w:rsid w:val="00930307"/>
    <w:rsid w:val="009374E5"/>
    <w:rsid w:val="0094027B"/>
    <w:rsid w:val="00942ACB"/>
    <w:rsid w:val="00946FD5"/>
    <w:rsid w:val="0095164B"/>
    <w:rsid w:val="00951A41"/>
    <w:rsid w:val="00951E3D"/>
    <w:rsid w:val="009521FB"/>
    <w:rsid w:val="00952511"/>
    <w:rsid w:val="00952726"/>
    <w:rsid w:val="00952E14"/>
    <w:rsid w:val="00955985"/>
    <w:rsid w:val="00956F1F"/>
    <w:rsid w:val="0096111E"/>
    <w:rsid w:val="009641DF"/>
    <w:rsid w:val="009737EA"/>
    <w:rsid w:val="00980669"/>
    <w:rsid w:val="009825F9"/>
    <w:rsid w:val="00991F57"/>
    <w:rsid w:val="00992409"/>
    <w:rsid w:val="00997155"/>
    <w:rsid w:val="009A1E83"/>
    <w:rsid w:val="009A2105"/>
    <w:rsid w:val="009A29A4"/>
    <w:rsid w:val="009A2BD9"/>
    <w:rsid w:val="009A4289"/>
    <w:rsid w:val="009A452C"/>
    <w:rsid w:val="009A4566"/>
    <w:rsid w:val="009A582E"/>
    <w:rsid w:val="009A6DEF"/>
    <w:rsid w:val="009B069C"/>
    <w:rsid w:val="009B1027"/>
    <w:rsid w:val="009B1876"/>
    <w:rsid w:val="009B5793"/>
    <w:rsid w:val="009C0407"/>
    <w:rsid w:val="009C2F4C"/>
    <w:rsid w:val="009C341C"/>
    <w:rsid w:val="009C4A7F"/>
    <w:rsid w:val="009C54C2"/>
    <w:rsid w:val="009C7B16"/>
    <w:rsid w:val="009D2870"/>
    <w:rsid w:val="009D29C4"/>
    <w:rsid w:val="009D363B"/>
    <w:rsid w:val="009D58B0"/>
    <w:rsid w:val="009D792F"/>
    <w:rsid w:val="009D7970"/>
    <w:rsid w:val="009E186E"/>
    <w:rsid w:val="009E409F"/>
    <w:rsid w:val="009E4641"/>
    <w:rsid w:val="009E465F"/>
    <w:rsid w:val="009E4DA1"/>
    <w:rsid w:val="009E56B1"/>
    <w:rsid w:val="009F2DF0"/>
    <w:rsid w:val="009F5C3C"/>
    <w:rsid w:val="009F6596"/>
    <w:rsid w:val="009F7C41"/>
    <w:rsid w:val="00A0383F"/>
    <w:rsid w:val="00A038F0"/>
    <w:rsid w:val="00A06CC7"/>
    <w:rsid w:val="00A07FD4"/>
    <w:rsid w:val="00A1137B"/>
    <w:rsid w:val="00A1264F"/>
    <w:rsid w:val="00A129D0"/>
    <w:rsid w:val="00A134CD"/>
    <w:rsid w:val="00A1444B"/>
    <w:rsid w:val="00A16A2B"/>
    <w:rsid w:val="00A20D7F"/>
    <w:rsid w:val="00A23A85"/>
    <w:rsid w:val="00A30BCF"/>
    <w:rsid w:val="00A323C6"/>
    <w:rsid w:val="00A33641"/>
    <w:rsid w:val="00A43ABA"/>
    <w:rsid w:val="00A46195"/>
    <w:rsid w:val="00A46364"/>
    <w:rsid w:val="00A46C2B"/>
    <w:rsid w:val="00A55260"/>
    <w:rsid w:val="00A55E6F"/>
    <w:rsid w:val="00A5649B"/>
    <w:rsid w:val="00A62ACC"/>
    <w:rsid w:val="00A6383D"/>
    <w:rsid w:val="00A63BEC"/>
    <w:rsid w:val="00A7212D"/>
    <w:rsid w:val="00A7241B"/>
    <w:rsid w:val="00A735D5"/>
    <w:rsid w:val="00A74D7C"/>
    <w:rsid w:val="00A750F1"/>
    <w:rsid w:val="00A757D3"/>
    <w:rsid w:val="00A757FE"/>
    <w:rsid w:val="00A805AF"/>
    <w:rsid w:val="00A808BA"/>
    <w:rsid w:val="00A85A60"/>
    <w:rsid w:val="00A860E2"/>
    <w:rsid w:val="00A877F3"/>
    <w:rsid w:val="00A9028C"/>
    <w:rsid w:val="00A90442"/>
    <w:rsid w:val="00A90810"/>
    <w:rsid w:val="00A93CF3"/>
    <w:rsid w:val="00A94CF5"/>
    <w:rsid w:val="00AA1708"/>
    <w:rsid w:val="00AA3239"/>
    <w:rsid w:val="00AA396B"/>
    <w:rsid w:val="00AA4CEC"/>
    <w:rsid w:val="00AA7329"/>
    <w:rsid w:val="00AB3D1F"/>
    <w:rsid w:val="00AB6561"/>
    <w:rsid w:val="00AB676B"/>
    <w:rsid w:val="00AC1B15"/>
    <w:rsid w:val="00AC2A9B"/>
    <w:rsid w:val="00AC33ED"/>
    <w:rsid w:val="00AC3B75"/>
    <w:rsid w:val="00AC5FA3"/>
    <w:rsid w:val="00AD15A9"/>
    <w:rsid w:val="00AD2652"/>
    <w:rsid w:val="00AD6D1C"/>
    <w:rsid w:val="00AD73B8"/>
    <w:rsid w:val="00AE7051"/>
    <w:rsid w:val="00AF1BD3"/>
    <w:rsid w:val="00AF3B64"/>
    <w:rsid w:val="00AF4C91"/>
    <w:rsid w:val="00AF5EC1"/>
    <w:rsid w:val="00AF732E"/>
    <w:rsid w:val="00B02AD2"/>
    <w:rsid w:val="00B02C6D"/>
    <w:rsid w:val="00B03540"/>
    <w:rsid w:val="00B05FB5"/>
    <w:rsid w:val="00B062A3"/>
    <w:rsid w:val="00B0735A"/>
    <w:rsid w:val="00B12F4C"/>
    <w:rsid w:val="00B14412"/>
    <w:rsid w:val="00B161C5"/>
    <w:rsid w:val="00B17411"/>
    <w:rsid w:val="00B21513"/>
    <w:rsid w:val="00B22243"/>
    <w:rsid w:val="00B223DE"/>
    <w:rsid w:val="00B25018"/>
    <w:rsid w:val="00B31F80"/>
    <w:rsid w:val="00B335D9"/>
    <w:rsid w:val="00B34DC3"/>
    <w:rsid w:val="00B36236"/>
    <w:rsid w:val="00B403D1"/>
    <w:rsid w:val="00B41BDC"/>
    <w:rsid w:val="00B43DC3"/>
    <w:rsid w:val="00B445E0"/>
    <w:rsid w:val="00B469DC"/>
    <w:rsid w:val="00B50782"/>
    <w:rsid w:val="00B55A74"/>
    <w:rsid w:val="00B56A89"/>
    <w:rsid w:val="00B57EA6"/>
    <w:rsid w:val="00B629D1"/>
    <w:rsid w:val="00B63072"/>
    <w:rsid w:val="00B67208"/>
    <w:rsid w:val="00B6744E"/>
    <w:rsid w:val="00B73213"/>
    <w:rsid w:val="00B73EFF"/>
    <w:rsid w:val="00B743FF"/>
    <w:rsid w:val="00B74B16"/>
    <w:rsid w:val="00B75B7D"/>
    <w:rsid w:val="00B769D7"/>
    <w:rsid w:val="00B77459"/>
    <w:rsid w:val="00B81199"/>
    <w:rsid w:val="00B90C82"/>
    <w:rsid w:val="00B91380"/>
    <w:rsid w:val="00B93FD8"/>
    <w:rsid w:val="00BA15F9"/>
    <w:rsid w:val="00BA7771"/>
    <w:rsid w:val="00BB05AF"/>
    <w:rsid w:val="00BB13E1"/>
    <w:rsid w:val="00BB3A02"/>
    <w:rsid w:val="00BB3AA7"/>
    <w:rsid w:val="00BB4319"/>
    <w:rsid w:val="00BB43BB"/>
    <w:rsid w:val="00BC545D"/>
    <w:rsid w:val="00BC7149"/>
    <w:rsid w:val="00BD0E06"/>
    <w:rsid w:val="00BE07AB"/>
    <w:rsid w:val="00BE1494"/>
    <w:rsid w:val="00BE486E"/>
    <w:rsid w:val="00BE5C9A"/>
    <w:rsid w:val="00BF20A3"/>
    <w:rsid w:val="00BF332F"/>
    <w:rsid w:val="00BF4DDB"/>
    <w:rsid w:val="00BF5016"/>
    <w:rsid w:val="00BF7B15"/>
    <w:rsid w:val="00C02123"/>
    <w:rsid w:val="00C031A1"/>
    <w:rsid w:val="00C0363B"/>
    <w:rsid w:val="00C05B66"/>
    <w:rsid w:val="00C078B3"/>
    <w:rsid w:val="00C12C6F"/>
    <w:rsid w:val="00C14221"/>
    <w:rsid w:val="00C21F12"/>
    <w:rsid w:val="00C262B6"/>
    <w:rsid w:val="00C34DC6"/>
    <w:rsid w:val="00C34EA6"/>
    <w:rsid w:val="00C376C0"/>
    <w:rsid w:val="00C41557"/>
    <w:rsid w:val="00C445D2"/>
    <w:rsid w:val="00C46006"/>
    <w:rsid w:val="00C528E7"/>
    <w:rsid w:val="00C56CC1"/>
    <w:rsid w:val="00C60AD4"/>
    <w:rsid w:val="00C63363"/>
    <w:rsid w:val="00C72C38"/>
    <w:rsid w:val="00C74738"/>
    <w:rsid w:val="00C7500D"/>
    <w:rsid w:val="00C767D0"/>
    <w:rsid w:val="00C76A12"/>
    <w:rsid w:val="00C76B7A"/>
    <w:rsid w:val="00C76D28"/>
    <w:rsid w:val="00C777E0"/>
    <w:rsid w:val="00C80184"/>
    <w:rsid w:val="00C81D36"/>
    <w:rsid w:val="00C82087"/>
    <w:rsid w:val="00C84284"/>
    <w:rsid w:val="00C871C3"/>
    <w:rsid w:val="00C9094C"/>
    <w:rsid w:val="00C95F46"/>
    <w:rsid w:val="00C96F32"/>
    <w:rsid w:val="00CA01D3"/>
    <w:rsid w:val="00CA1E36"/>
    <w:rsid w:val="00CA362C"/>
    <w:rsid w:val="00CA3B9B"/>
    <w:rsid w:val="00CA5BFB"/>
    <w:rsid w:val="00CA627D"/>
    <w:rsid w:val="00CB01D5"/>
    <w:rsid w:val="00CB0499"/>
    <w:rsid w:val="00CB050B"/>
    <w:rsid w:val="00CB0DD9"/>
    <w:rsid w:val="00CB0DEB"/>
    <w:rsid w:val="00CB27AC"/>
    <w:rsid w:val="00CB3714"/>
    <w:rsid w:val="00CB4627"/>
    <w:rsid w:val="00CC4B7E"/>
    <w:rsid w:val="00CC75CC"/>
    <w:rsid w:val="00CD1F52"/>
    <w:rsid w:val="00CD67ED"/>
    <w:rsid w:val="00CE0ADA"/>
    <w:rsid w:val="00CE1146"/>
    <w:rsid w:val="00CE1404"/>
    <w:rsid w:val="00CE360E"/>
    <w:rsid w:val="00CE3A80"/>
    <w:rsid w:val="00CE57E4"/>
    <w:rsid w:val="00CE598B"/>
    <w:rsid w:val="00CE669F"/>
    <w:rsid w:val="00CF155D"/>
    <w:rsid w:val="00CF4E79"/>
    <w:rsid w:val="00CF571C"/>
    <w:rsid w:val="00CF67BA"/>
    <w:rsid w:val="00CF7B5C"/>
    <w:rsid w:val="00D00905"/>
    <w:rsid w:val="00D06B5B"/>
    <w:rsid w:val="00D06BEC"/>
    <w:rsid w:val="00D07A7C"/>
    <w:rsid w:val="00D10444"/>
    <w:rsid w:val="00D11B48"/>
    <w:rsid w:val="00D12615"/>
    <w:rsid w:val="00D1463A"/>
    <w:rsid w:val="00D15452"/>
    <w:rsid w:val="00D204BE"/>
    <w:rsid w:val="00D22F12"/>
    <w:rsid w:val="00D23E2F"/>
    <w:rsid w:val="00D2596A"/>
    <w:rsid w:val="00D30CAA"/>
    <w:rsid w:val="00D30F81"/>
    <w:rsid w:val="00D31B7A"/>
    <w:rsid w:val="00D32C48"/>
    <w:rsid w:val="00D34A49"/>
    <w:rsid w:val="00D34E4A"/>
    <w:rsid w:val="00D35894"/>
    <w:rsid w:val="00D46108"/>
    <w:rsid w:val="00D47FE5"/>
    <w:rsid w:val="00D50012"/>
    <w:rsid w:val="00D50054"/>
    <w:rsid w:val="00D53120"/>
    <w:rsid w:val="00D53539"/>
    <w:rsid w:val="00D54FB5"/>
    <w:rsid w:val="00D576E5"/>
    <w:rsid w:val="00D57ABB"/>
    <w:rsid w:val="00D61649"/>
    <w:rsid w:val="00D6497F"/>
    <w:rsid w:val="00D66C7F"/>
    <w:rsid w:val="00D73CC2"/>
    <w:rsid w:val="00D74742"/>
    <w:rsid w:val="00D75D88"/>
    <w:rsid w:val="00D7671B"/>
    <w:rsid w:val="00D7773E"/>
    <w:rsid w:val="00D777FB"/>
    <w:rsid w:val="00D77CAC"/>
    <w:rsid w:val="00D869A4"/>
    <w:rsid w:val="00D90EC7"/>
    <w:rsid w:val="00D92318"/>
    <w:rsid w:val="00D92A1B"/>
    <w:rsid w:val="00D953BB"/>
    <w:rsid w:val="00D965FF"/>
    <w:rsid w:val="00D972B7"/>
    <w:rsid w:val="00D97B1D"/>
    <w:rsid w:val="00DA0C94"/>
    <w:rsid w:val="00DA2A6F"/>
    <w:rsid w:val="00DA35AA"/>
    <w:rsid w:val="00DA4E43"/>
    <w:rsid w:val="00DA7DF2"/>
    <w:rsid w:val="00DB346D"/>
    <w:rsid w:val="00DB3D00"/>
    <w:rsid w:val="00DC15F9"/>
    <w:rsid w:val="00DC1C7E"/>
    <w:rsid w:val="00DC33DB"/>
    <w:rsid w:val="00DD26E0"/>
    <w:rsid w:val="00DD3250"/>
    <w:rsid w:val="00DD7202"/>
    <w:rsid w:val="00DE329D"/>
    <w:rsid w:val="00DE3411"/>
    <w:rsid w:val="00DE67CD"/>
    <w:rsid w:val="00DE6B27"/>
    <w:rsid w:val="00DF0492"/>
    <w:rsid w:val="00DF1366"/>
    <w:rsid w:val="00DF7495"/>
    <w:rsid w:val="00E00EFB"/>
    <w:rsid w:val="00E01DF9"/>
    <w:rsid w:val="00E07898"/>
    <w:rsid w:val="00E13C18"/>
    <w:rsid w:val="00E14223"/>
    <w:rsid w:val="00E146E3"/>
    <w:rsid w:val="00E16BA3"/>
    <w:rsid w:val="00E16C2C"/>
    <w:rsid w:val="00E2256C"/>
    <w:rsid w:val="00E238D2"/>
    <w:rsid w:val="00E24E25"/>
    <w:rsid w:val="00E25353"/>
    <w:rsid w:val="00E3218F"/>
    <w:rsid w:val="00E36CB5"/>
    <w:rsid w:val="00E37562"/>
    <w:rsid w:val="00E478FB"/>
    <w:rsid w:val="00E51147"/>
    <w:rsid w:val="00E512AA"/>
    <w:rsid w:val="00E53513"/>
    <w:rsid w:val="00E54388"/>
    <w:rsid w:val="00E54FF6"/>
    <w:rsid w:val="00E55376"/>
    <w:rsid w:val="00E555D3"/>
    <w:rsid w:val="00E55617"/>
    <w:rsid w:val="00E558B0"/>
    <w:rsid w:val="00E613FD"/>
    <w:rsid w:val="00E669E6"/>
    <w:rsid w:val="00E70720"/>
    <w:rsid w:val="00E76AEC"/>
    <w:rsid w:val="00E81A9B"/>
    <w:rsid w:val="00E83932"/>
    <w:rsid w:val="00E85EF7"/>
    <w:rsid w:val="00E966E4"/>
    <w:rsid w:val="00E97074"/>
    <w:rsid w:val="00EA08B8"/>
    <w:rsid w:val="00EA13FD"/>
    <w:rsid w:val="00EA2A57"/>
    <w:rsid w:val="00EA47C9"/>
    <w:rsid w:val="00EA5594"/>
    <w:rsid w:val="00EA757E"/>
    <w:rsid w:val="00EB2781"/>
    <w:rsid w:val="00EB7C30"/>
    <w:rsid w:val="00EC24E9"/>
    <w:rsid w:val="00ED1F59"/>
    <w:rsid w:val="00ED6A54"/>
    <w:rsid w:val="00ED7764"/>
    <w:rsid w:val="00EE1072"/>
    <w:rsid w:val="00EE1DB1"/>
    <w:rsid w:val="00EE4B64"/>
    <w:rsid w:val="00EE7E22"/>
    <w:rsid w:val="00EF267D"/>
    <w:rsid w:val="00EF2F6C"/>
    <w:rsid w:val="00EF70FB"/>
    <w:rsid w:val="00EF732A"/>
    <w:rsid w:val="00F00229"/>
    <w:rsid w:val="00F004CD"/>
    <w:rsid w:val="00F030B7"/>
    <w:rsid w:val="00F043D8"/>
    <w:rsid w:val="00F06EB0"/>
    <w:rsid w:val="00F150A1"/>
    <w:rsid w:val="00F16667"/>
    <w:rsid w:val="00F17208"/>
    <w:rsid w:val="00F1795C"/>
    <w:rsid w:val="00F215FC"/>
    <w:rsid w:val="00F22233"/>
    <w:rsid w:val="00F2388B"/>
    <w:rsid w:val="00F25197"/>
    <w:rsid w:val="00F25585"/>
    <w:rsid w:val="00F25E00"/>
    <w:rsid w:val="00F33B8D"/>
    <w:rsid w:val="00F3449D"/>
    <w:rsid w:val="00F3551B"/>
    <w:rsid w:val="00F35B38"/>
    <w:rsid w:val="00F37F6A"/>
    <w:rsid w:val="00F4094B"/>
    <w:rsid w:val="00F40C73"/>
    <w:rsid w:val="00F43487"/>
    <w:rsid w:val="00F43654"/>
    <w:rsid w:val="00F45AB6"/>
    <w:rsid w:val="00F45CC1"/>
    <w:rsid w:val="00F46173"/>
    <w:rsid w:val="00F4690F"/>
    <w:rsid w:val="00F506AD"/>
    <w:rsid w:val="00F51601"/>
    <w:rsid w:val="00F51804"/>
    <w:rsid w:val="00F52315"/>
    <w:rsid w:val="00F5255A"/>
    <w:rsid w:val="00F5261B"/>
    <w:rsid w:val="00F527C6"/>
    <w:rsid w:val="00F53B67"/>
    <w:rsid w:val="00F53C73"/>
    <w:rsid w:val="00F56E55"/>
    <w:rsid w:val="00F5708D"/>
    <w:rsid w:val="00F614C8"/>
    <w:rsid w:val="00F64A36"/>
    <w:rsid w:val="00F65E60"/>
    <w:rsid w:val="00F66DC9"/>
    <w:rsid w:val="00F719C2"/>
    <w:rsid w:val="00F724E7"/>
    <w:rsid w:val="00F73170"/>
    <w:rsid w:val="00F7462C"/>
    <w:rsid w:val="00F75766"/>
    <w:rsid w:val="00F766B6"/>
    <w:rsid w:val="00F7769F"/>
    <w:rsid w:val="00F8645F"/>
    <w:rsid w:val="00F9080F"/>
    <w:rsid w:val="00F97ED4"/>
    <w:rsid w:val="00FA016D"/>
    <w:rsid w:val="00FA033D"/>
    <w:rsid w:val="00FA075D"/>
    <w:rsid w:val="00FA094A"/>
    <w:rsid w:val="00FA20D1"/>
    <w:rsid w:val="00FA4399"/>
    <w:rsid w:val="00FA4708"/>
    <w:rsid w:val="00FA7F2F"/>
    <w:rsid w:val="00FC30C9"/>
    <w:rsid w:val="00FC34B5"/>
    <w:rsid w:val="00FC3648"/>
    <w:rsid w:val="00FC772E"/>
    <w:rsid w:val="00FD5BE8"/>
    <w:rsid w:val="00FD760F"/>
    <w:rsid w:val="00FE31A5"/>
    <w:rsid w:val="00FE3884"/>
    <w:rsid w:val="00FE3C6B"/>
    <w:rsid w:val="00FE4824"/>
    <w:rsid w:val="00FE7F6D"/>
    <w:rsid w:val="00FF12E2"/>
    <w:rsid w:val="00FF1AA2"/>
    <w:rsid w:val="00FF41B9"/>
    <w:rsid w:val="00FF43B6"/>
    <w:rsid w:val="00FF4AC5"/>
    <w:rsid w:val="00FF4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C33"/>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3C33"/>
    <w:pPr>
      <w:tabs>
        <w:tab w:val="center" w:pos="4153"/>
        <w:tab w:val="right" w:pos="8306"/>
      </w:tabs>
    </w:pPr>
    <w:rPr>
      <w:sz w:val="18"/>
      <w:szCs w:val="18"/>
    </w:rPr>
  </w:style>
  <w:style w:type="character" w:customStyle="1" w:styleId="Char">
    <w:name w:val="页脚 Char"/>
    <w:basedOn w:val="a0"/>
    <w:link w:val="a3"/>
    <w:uiPriority w:val="99"/>
    <w:rsid w:val="00483C33"/>
    <w:rPr>
      <w:rFonts w:ascii="Tahoma" w:eastAsia="微软雅黑" w:hAnsi="Tahoma"/>
      <w:kern w:val="0"/>
      <w:sz w:val="18"/>
      <w:szCs w:val="18"/>
    </w:rPr>
  </w:style>
  <w:style w:type="paragraph" w:styleId="a4">
    <w:name w:val="header"/>
    <w:basedOn w:val="a"/>
    <w:link w:val="Char0"/>
    <w:uiPriority w:val="99"/>
    <w:semiHidden/>
    <w:unhideWhenUsed/>
    <w:rsid w:val="00DD26E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DD26E0"/>
    <w:rPr>
      <w:rFonts w:ascii="Tahoma" w:eastAsia="微软雅黑" w:hAnsi="Tahoma"/>
      <w:kern w:val="0"/>
      <w:sz w:val="18"/>
      <w:szCs w:val="18"/>
    </w:rPr>
  </w:style>
  <w:style w:type="paragraph" w:styleId="a5">
    <w:name w:val="footnote text"/>
    <w:basedOn w:val="a"/>
    <w:link w:val="Char1"/>
    <w:uiPriority w:val="99"/>
    <w:semiHidden/>
    <w:unhideWhenUsed/>
    <w:rsid w:val="00332962"/>
    <w:pPr>
      <w:widowControl w:val="0"/>
      <w:adjustRightInd/>
      <w:spacing w:after="0"/>
    </w:pPr>
    <w:rPr>
      <w:rFonts w:asciiTheme="minorHAnsi" w:eastAsiaTheme="minorEastAsia" w:hAnsiTheme="minorHAnsi"/>
      <w:kern w:val="2"/>
      <w:sz w:val="18"/>
      <w:szCs w:val="18"/>
    </w:rPr>
  </w:style>
  <w:style w:type="character" w:customStyle="1" w:styleId="Char1">
    <w:name w:val="脚注文本 Char"/>
    <w:basedOn w:val="a0"/>
    <w:link w:val="a5"/>
    <w:uiPriority w:val="99"/>
    <w:semiHidden/>
    <w:rsid w:val="00332962"/>
    <w:rPr>
      <w:sz w:val="18"/>
      <w:szCs w:val="18"/>
    </w:rPr>
  </w:style>
  <w:style w:type="character" w:styleId="a6">
    <w:name w:val="footnote reference"/>
    <w:basedOn w:val="a0"/>
    <w:uiPriority w:val="99"/>
    <w:semiHidden/>
    <w:unhideWhenUsed/>
    <w:rsid w:val="00332962"/>
    <w:rPr>
      <w:vertAlign w:val="superscript"/>
    </w:rPr>
  </w:style>
  <w:style w:type="paragraph" w:styleId="a7">
    <w:name w:val="Balloon Text"/>
    <w:basedOn w:val="a"/>
    <w:link w:val="Char2"/>
    <w:uiPriority w:val="99"/>
    <w:semiHidden/>
    <w:unhideWhenUsed/>
    <w:rsid w:val="00332962"/>
    <w:pPr>
      <w:spacing w:after="0"/>
    </w:pPr>
    <w:rPr>
      <w:sz w:val="18"/>
      <w:szCs w:val="18"/>
    </w:rPr>
  </w:style>
  <w:style w:type="character" w:customStyle="1" w:styleId="Char2">
    <w:name w:val="批注框文本 Char"/>
    <w:basedOn w:val="a0"/>
    <w:link w:val="a7"/>
    <w:uiPriority w:val="99"/>
    <w:semiHidden/>
    <w:rsid w:val="00332962"/>
    <w:rPr>
      <w:rFonts w:ascii="Tahoma" w:eastAsia="微软雅黑" w:hAnsi="Tahoma"/>
      <w:kern w:val="0"/>
      <w:sz w:val="18"/>
      <w:szCs w:val="18"/>
    </w:rPr>
  </w:style>
  <w:style w:type="paragraph" w:customStyle="1" w:styleId="CharCharCharChar">
    <w:name w:val="Char Char Char Char"/>
    <w:basedOn w:val="a"/>
    <w:rsid w:val="00C74738"/>
    <w:pPr>
      <w:widowControl w:val="0"/>
      <w:adjustRightInd/>
      <w:snapToGrid/>
      <w:spacing w:after="0"/>
      <w:jc w:val="both"/>
    </w:pPr>
    <w:rPr>
      <w:rFonts w:ascii="Times New Roman" w:eastAsia="仿宋_GB2312" w:hAnsi="Times New Roman" w:cs="Times New Roman"/>
      <w:kern w:val="2"/>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qzsjcy\Desktop\&#22270;&#24418;&#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qzsjcy\Desktop\&#22270;&#24418;&#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18&#24180;&#29983;&#24577;&#29615;&#22659;&#26816;&#23519;&#24037;&#20316;\&#29983;&#24577;&#29615;&#22659;&#26816;&#23519;&#30333;&#30382;&#20070;\&#29983;&#24577;&#30333;&#30382;&#20070;&#65288;&#26032;&#65289;\&#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18&#24180;&#29983;&#24577;&#29615;&#22659;&#26816;&#23519;&#24037;&#20316;\&#29983;&#24577;&#29615;&#22659;&#26816;&#23519;&#30333;&#30382;&#20070;\&#29983;&#24577;&#30333;&#30382;&#20070;&#65288;&#26032;&#65289;\&#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0238407699037668E-2"/>
          <c:y val="5.1400554097404488E-2"/>
          <c:w val="0.72291579177602749"/>
          <c:h val="0.79454469233013314"/>
        </c:manualLayout>
      </c:layout>
      <c:barChart>
        <c:barDir val="col"/>
        <c:grouping val="clustered"/>
        <c:ser>
          <c:idx val="0"/>
          <c:order val="0"/>
          <c:tx>
            <c:strRef>
              <c:f>Sheet1!$B$1</c:f>
              <c:strCache>
                <c:ptCount val="1"/>
                <c:pt idx="0">
                  <c:v>2017年</c:v>
                </c:pt>
              </c:strCache>
            </c:strRef>
          </c:tx>
          <c:cat>
            <c:strRef>
              <c:f>Sheet1!$A$2:$A$5</c:f>
              <c:strCache>
                <c:ptCount val="4"/>
                <c:pt idx="0">
                  <c:v>受理批捕人数</c:v>
                </c:pt>
                <c:pt idx="1">
                  <c:v>批捕人数</c:v>
                </c:pt>
                <c:pt idx="2">
                  <c:v>受理起诉人数</c:v>
                </c:pt>
                <c:pt idx="3">
                  <c:v>起诉人数</c:v>
                </c:pt>
              </c:strCache>
            </c:strRef>
          </c:cat>
          <c:val>
            <c:numRef>
              <c:f>Sheet1!$B$2:$B$5</c:f>
              <c:numCache>
                <c:formatCode>General</c:formatCode>
                <c:ptCount val="4"/>
                <c:pt idx="0">
                  <c:v>13</c:v>
                </c:pt>
                <c:pt idx="1">
                  <c:v>13</c:v>
                </c:pt>
                <c:pt idx="2">
                  <c:v>114</c:v>
                </c:pt>
                <c:pt idx="3">
                  <c:v>72</c:v>
                </c:pt>
              </c:numCache>
            </c:numRef>
          </c:val>
        </c:ser>
        <c:ser>
          <c:idx val="1"/>
          <c:order val="1"/>
          <c:tx>
            <c:strRef>
              <c:f>Sheet1!$C$1</c:f>
              <c:strCache>
                <c:ptCount val="1"/>
                <c:pt idx="0">
                  <c:v>2018年</c:v>
                </c:pt>
              </c:strCache>
            </c:strRef>
          </c:tx>
          <c:cat>
            <c:strRef>
              <c:f>Sheet1!$A$2:$A$5</c:f>
              <c:strCache>
                <c:ptCount val="4"/>
                <c:pt idx="0">
                  <c:v>受理批捕人数</c:v>
                </c:pt>
                <c:pt idx="1">
                  <c:v>批捕人数</c:v>
                </c:pt>
                <c:pt idx="2">
                  <c:v>受理起诉人数</c:v>
                </c:pt>
                <c:pt idx="3">
                  <c:v>起诉人数</c:v>
                </c:pt>
              </c:strCache>
            </c:strRef>
          </c:cat>
          <c:val>
            <c:numRef>
              <c:f>Sheet1!$C$2:$C$5</c:f>
              <c:numCache>
                <c:formatCode>General</c:formatCode>
                <c:ptCount val="4"/>
                <c:pt idx="0">
                  <c:v>22</c:v>
                </c:pt>
                <c:pt idx="1">
                  <c:v>19</c:v>
                </c:pt>
                <c:pt idx="2">
                  <c:v>180</c:v>
                </c:pt>
                <c:pt idx="3">
                  <c:v>124</c:v>
                </c:pt>
              </c:numCache>
            </c:numRef>
          </c:val>
        </c:ser>
        <c:axId val="275142912"/>
        <c:axId val="255221760"/>
      </c:barChart>
      <c:catAx>
        <c:axId val="275142912"/>
        <c:scaling>
          <c:orientation val="minMax"/>
        </c:scaling>
        <c:axPos val="b"/>
        <c:tickLblPos val="nextTo"/>
        <c:crossAx val="255221760"/>
        <c:crosses val="autoZero"/>
        <c:auto val="1"/>
        <c:lblAlgn val="ctr"/>
        <c:lblOffset val="100"/>
      </c:catAx>
      <c:valAx>
        <c:axId val="255221760"/>
        <c:scaling>
          <c:orientation val="minMax"/>
        </c:scaling>
        <c:axPos val="l"/>
        <c:majorGridlines/>
        <c:numFmt formatCode="General" sourceLinked="1"/>
        <c:tickLblPos val="nextTo"/>
        <c:crossAx val="275142912"/>
        <c:crosses val="autoZero"/>
        <c:crossBetween val="between"/>
      </c:valAx>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Sheet2!$B$1</c:f>
              <c:strCache>
                <c:ptCount val="1"/>
                <c:pt idx="0">
                  <c:v>2017年</c:v>
                </c:pt>
              </c:strCache>
            </c:strRef>
          </c:tx>
          <c:cat>
            <c:strRef>
              <c:f>Sheet2!$A$2:$A$5</c:f>
              <c:strCache>
                <c:ptCount val="4"/>
                <c:pt idx="0">
                  <c:v>监督行政机关移送案件数</c:v>
                </c:pt>
                <c:pt idx="1">
                  <c:v>监督行政机关移送人数</c:v>
                </c:pt>
                <c:pt idx="2">
                  <c:v>监督公安机关立案案件数</c:v>
                </c:pt>
                <c:pt idx="3">
                  <c:v>监督公安机关立案人数</c:v>
                </c:pt>
              </c:strCache>
            </c:strRef>
          </c:cat>
          <c:val>
            <c:numRef>
              <c:f>Sheet2!$B$2:$B$5</c:f>
              <c:numCache>
                <c:formatCode>General</c:formatCode>
                <c:ptCount val="4"/>
                <c:pt idx="0">
                  <c:v>7</c:v>
                </c:pt>
                <c:pt idx="1">
                  <c:v>33</c:v>
                </c:pt>
                <c:pt idx="2">
                  <c:v>11</c:v>
                </c:pt>
                <c:pt idx="3">
                  <c:v>11</c:v>
                </c:pt>
              </c:numCache>
            </c:numRef>
          </c:val>
        </c:ser>
        <c:ser>
          <c:idx val="1"/>
          <c:order val="1"/>
          <c:tx>
            <c:strRef>
              <c:f>Sheet2!$C$1</c:f>
              <c:strCache>
                <c:ptCount val="1"/>
                <c:pt idx="0">
                  <c:v>2018年</c:v>
                </c:pt>
              </c:strCache>
            </c:strRef>
          </c:tx>
          <c:cat>
            <c:strRef>
              <c:f>Sheet2!$A$2:$A$5</c:f>
              <c:strCache>
                <c:ptCount val="4"/>
                <c:pt idx="0">
                  <c:v>监督行政机关移送案件数</c:v>
                </c:pt>
                <c:pt idx="1">
                  <c:v>监督行政机关移送人数</c:v>
                </c:pt>
                <c:pt idx="2">
                  <c:v>监督公安机关立案案件数</c:v>
                </c:pt>
                <c:pt idx="3">
                  <c:v>监督公安机关立案人数</c:v>
                </c:pt>
              </c:strCache>
            </c:strRef>
          </c:cat>
          <c:val>
            <c:numRef>
              <c:f>Sheet2!$C$2:$C$5</c:f>
              <c:numCache>
                <c:formatCode>General</c:formatCode>
                <c:ptCount val="4"/>
                <c:pt idx="0">
                  <c:v>17</c:v>
                </c:pt>
                <c:pt idx="1">
                  <c:v>27</c:v>
                </c:pt>
                <c:pt idx="2">
                  <c:v>22</c:v>
                </c:pt>
                <c:pt idx="3">
                  <c:v>24</c:v>
                </c:pt>
              </c:numCache>
            </c:numRef>
          </c:val>
        </c:ser>
        <c:axId val="255234048"/>
        <c:axId val="255235584"/>
      </c:barChart>
      <c:catAx>
        <c:axId val="255234048"/>
        <c:scaling>
          <c:orientation val="minMax"/>
        </c:scaling>
        <c:axPos val="b"/>
        <c:majorTickMark val="none"/>
        <c:tickLblPos val="nextTo"/>
        <c:crossAx val="255235584"/>
        <c:crosses val="autoZero"/>
        <c:auto val="1"/>
        <c:lblAlgn val="ctr"/>
        <c:lblOffset val="100"/>
      </c:catAx>
      <c:valAx>
        <c:axId val="255235584"/>
        <c:scaling>
          <c:orientation val="minMax"/>
        </c:scaling>
        <c:axPos val="l"/>
        <c:majorGridlines/>
        <c:numFmt formatCode="General" sourceLinked="1"/>
        <c:majorTickMark val="none"/>
        <c:tickLblPos val="nextTo"/>
        <c:crossAx val="255234048"/>
        <c:crosses val="autoZero"/>
        <c:crossBetween val="between"/>
      </c:valAx>
      <c:dTable>
        <c:showHorzBorder val="1"/>
        <c:showVertBorder val="1"/>
        <c:showOutline val="1"/>
        <c:showKeys val="1"/>
      </c:dTable>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dLbls>
            <c:dLbl>
              <c:idx val="5"/>
              <c:layout>
                <c:manualLayout>
                  <c:x val="8.8506617130605147E-2"/>
                  <c:y val="-3.0197934659877052E-3"/>
                </c:manualLayout>
              </c:layout>
              <c:showCatName val="1"/>
              <c:showPercent val="1"/>
            </c:dLbl>
            <c:dLbl>
              <c:idx val="6"/>
              <c:layout>
                <c:manualLayout>
                  <c:x val="6.4887989353444545E-2"/>
                  <c:y val="-7.4130007253367033E-2"/>
                </c:manualLayout>
              </c:layout>
              <c:showCatName val="1"/>
              <c:showPercent val="1"/>
            </c:dLbl>
            <c:showCatName val="1"/>
            <c:showPercent val="1"/>
          </c:dLbls>
          <c:cat>
            <c:strRef>
              <c:f>Sheet3!$B$1:$K$1</c:f>
              <c:strCache>
                <c:ptCount val="10"/>
                <c:pt idx="0">
                  <c:v>盗伐林木罪</c:v>
                </c:pt>
                <c:pt idx="1">
                  <c:v>滥伐林木罪</c:v>
                </c:pt>
                <c:pt idx="2">
                  <c:v>非法采伐国家重点保护植物罪</c:v>
                </c:pt>
                <c:pt idx="3">
                  <c:v>非法猎捕、收购、出售珍贵、濒危野生动物罪</c:v>
                </c:pt>
                <c:pt idx="4">
                  <c:v>污染环境罪</c:v>
                </c:pt>
                <c:pt idx="5">
                  <c:v>非法占用农用地罪</c:v>
                </c:pt>
                <c:pt idx="6">
                  <c:v>非法采矿罪</c:v>
                </c:pt>
                <c:pt idx="7">
                  <c:v>非法捕捞水产品罪</c:v>
                </c:pt>
                <c:pt idx="8">
                  <c:v>非法狩猎罪</c:v>
                </c:pt>
                <c:pt idx="9">
                  <c:v> 其他</c:v>
                </c:pt>
              </c:strCache>
            </c:strRef>
          </c:cat>
          <c:val>
            <c:numRef>
              <c:f>Sheet3!$B$2:$K$2</c:f>
              <c:numCache>
                <c:formatCode>General</c:formatCode>
                <c:ptCount val="10"/>
                <c:pt idx="0">
                  <c:v>3</c:v>
                </c:pt>
                <c:pt idx="1">
                  <c:v>28</c:v>
                </c:pt>
                <c:pt idx="2">
                  <c:v>5</c:v>
                </c:pt>
                <c:pt idx="3">
                  <c:v>24</c:v>
                </c:pt>
                <c:pt idx="4">
                  <c:v>29</c:v>
                </c:pt>
                <c:pt idx="5">
                  <c:v>1</c:v>
                </c:pt>
                <c:pt idx="6">
                  <c:v>7</c:v>
                </c:pt>
                <c:pt idx="7">
                  <c:v>51</c:v>
                </c:pt>
                <c:pt idx="8">
                  <c:v>6</c:v>
                </c:pt>
                <c:pt idx="9">
                  <c:v>3</c:v>
                </c:pt>
              </c:numCache>
            </c:numRef>
          </c:val>
        </c:ser>
        <c:dLbls>
          <c:showCatName val="1"/>
          <c:showPercent val="1"/>
        </c:dLbls>
      </c:pie3DChart>
    </c:plotArea>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showCatName val="1"/>
            <c:showPercent val="1"/>
          </c:dLbls>
          <c:cat>
            <c:strRef>
              <c:f>Sheet7!$A$1:$G$1</c:f>
              <c:strCache>
                <c:ptCount val="7"/>
                <c:pt idx="0">
                  <c:v>失火案</c:v>
                </c:pt>
                <c:pt idx="1">
                  <c:v>滥伐林木案</c:v>
                </c:pt>
                <c:pt idx="2">
                  <c:v>非法采伐国家重点保护植物案</c:v>
                </c:pt>
                <c:pt idx="3">
                  <c:v>非法猎捕、杀害珍贵、濒危野生动物案</c:v>
                </c:pt>
                <c:pt idx="4">
                  <c:v>寻衅滋事案</c:v>
                </c:pt>
                <c:pt idx="5">
                  <c:v>非法捕捞水产品案</c:v>
                </c:pt>
                <c:pt idx="6">
                  <c:v>非法狩猎案</c:v>
                </c:pt>
              </c:strCache>
            </c:strRef>
          </c:cat>
          <c:val>
            <c:numRef>
              <c:f>Sheet7!$A$2:$G$2</c:f>
              <c:numCache>
                <c:formatCode>General</c:formatCode>
                <c:ptCount val="7"/>
                <c:pt idx="0">
                  <c:v>1</c:v>
                </c:pt>
                <c:pt idx="1">
                  <c:v>12</c:v>
                </c:pt>
                <c:pt idx="2">
                  <c:v>1</c:v>
                </c:pt>
                <c:pt idx="3">
                  <c:v>3</c:v>
                </c:pt>
                <c:pt idx="4">
                  <c:v>1</c:v>
                </c:pt>
                <c:pt idx="5">
                  <c:v>1</c:v>
                </c:pt>
                <c:pt idx="6">
                  <c:v>1</c:v>
                </c:pt>
              </c:numCache>
            </c:numRef>
          </c:val>
        </c:ser>
        <c:ser>
          <c:idx val="1"/>
          <c:order val="1"/>
          <c:dLbls>
            <c:showCatName val="1"/>
            <c:showPercent val="1"/>
          </c:dLbls>
          <c:cat>
            <c:strRef>
              <c:f>Sheet7!$A$1:$G$1</c:f>
              <c:strCache>
                <c:ptCount val="7"/>
                <c:pt idx="0">
                  <c:v>失火案</c:v>
                </c:pt>
                <c:pt idx="1">
                  <c:v>滥伐林木案</c:v>
                </c:pt>
                <c:pt idx="2">
                  <c:v>非法采伐国家重点保护植物案</c:v>
                </c:pt>
                <c:pt idx="3">
                  <c:v>非法猎捕、杀害珍贵、濒危野生动物案</c:v>
                </c:pt>
                <c:pt idx="4">
                  <c:v>寻衅滋事案</c:v>
                </c:pt>
                <c:pt idx="5">
                  <c:v>非法捕捞水产品案</c:v>
                </c:pt>
                <c:pt idx="6">
                  <c:v>非法狩猎案</c:v>
                </c:pt>
              </c:strCache>
            </c:strRef>
          </c:cat>
          <c:val>
            <c:numRef>
              <c:f>Sheet7!$A$3:$G$3</c:f>
              <c:numCache>
                <c:formatCode>General</c:formatCode>
                <c:ptCount val="7"/>
              </c:numCache>
            </c:numRef>
          </c:val>
        </c:ser>
        <c:dLbls>
          <c:showCatName val="1"/>
          <c:showPercent val="1"/>
        </c:dLbls>
        <c:firstSliceAng val="0"/>
      </c:pieChart>
    </c:plotArea>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4AF1-21D5-4043-BA37-1FA1662E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1405</Words>
  <Characters>8009</Characters>
  <Application>Microsoft Office Word</Application>
  <DocSecurity>0</DocSecurity>
  <Lines>66</Lines>
  <Paragraphs>18</Paragraphs>
  <ScaleCrop>false</ScaleCrop>
  <Company>Microsoft</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陈露</dc:creator>
  <cp:lastModifiedBy>管忠军</cp:lastModifiedBy>
  <cp:revision>60</cp:revision>
  <cp:lastPrinted>2019-02-13T07:50:00Z</cp:lastPrinted>
  <dcterms:created xsi:type="dcterms:W3CDTF">2019-02-11T03:25:00Z</dcterms:created>
  <dcterms:modified xsi:type="dcterms:W3CDTF">2019-02-19T07:38:00Z</dcterms:modified>
</cp:coreProperties>
</file>